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09A4" w:rsidRDefault="00617A9E" w:rsidP="00617A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A9E">
        <w:rPr>
          <w:rFonts w:ascii="Times New Roman" w:hAnsi="Times New Roman" w:cs="Times New Roman"/>
          <w:b/>
          <w:sz w:val="28"/>
          <w:szCs w:val="28"/>
        </w:rPr>
        <w:t>ЛЕКЦИЯ 10</w:t>
      </w:r>
    </w:p>
    <w:p w:rsidR="00617A9E" w:rsidRPr="00617A9E" w:rsidRDefault="00617A9E" w:rsidP="00617A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A9E">
        <w:rPr>
          <w:rFonts w:ascii="Times New Roman" w:hAnsi="Times New Roman" w:cs="Times New Roman"/>
          <w:b/>
          <w:sz w:val="28"/>
          <w:szCs w:val="28"/>
        </w:rPr>
        <w:t>ЭКСПЛУАТАЦИЯ ОЧИСТНЫХ СООРУЖЕНИЙ КАНАЛИЗАЦИИ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A9E">
        <w:rPr>
          <w:rFonts w:ascii="Times New Roman" w:hAnsi="Times New Roman" w:cs="Times New Roman"/>
          <w:b/>
          <w:sz w:val="28"/>
          <w:szCs w:val="28"/>
        </w:rPr>
        <w:t>10</w:t>
      </w:r>
      <w:r w:rsidRPr="00617A9E">
        <w:rPr>
          <w:rFonts w:ascii="Times New Roman" w:hAnsi="Times New Roman" w:cs="Times New Roman"/>
          <w:b/>
          <w:sz w:val="28"/>
          <w:szCs w:val="28"/>
        </w:rPr>
        <w:t xml:space="preserve">.2 </w:t>
      </w:r>
      <w:proofErr w:type="gramStart"/>
      <w:r w:rsidRPr="00617A9E">
        <w:rPr>
          <w:rFonts w:ascii="Times New Roman" w:hAnsi="Times New Roman" w:cs="Times New Roman"/>
          <w:b/>
          <w:sz w:val="28"/>
          <w:szCs w:val="28"/>
        </w:rPr>
        <w:t>Приемка  очистных</w:t>
      </w:r>
      <w:proofErr w:type="gramEnd"/>
      <w:r w:rsidRPr="00617A9E">
        <w:rPr>
          <w:rFonts w:ascii="Times New Roman" w:hAnsi="Times New Roman" w:cs="Times New Roman"/>
          <w:b/>
          <w:sz w:val="28"/>
          <w:szCs w:val="28"/>
        </w:rPr>
        <w:t xml:space="preserve"> сооружений  канализации в  эксплуатацию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Приемка вновь построенных, либо реконструированных очистных соор</w:t>
      </w:r>
      <w:r w:rsidRPr="00617A9E">
        <w:rPr>
          <w:rFonts w:ascii="Times New Roman" w:hAnsi="Times New Roman" w:cs="Times New Roman"/>
          <w:sz w:val="28"/>
          <w:szCs w:val="28"/>
        </w:rPr>
        <w:t>у</w:t>
      </w:r>
      <w:r w:rsidRPr="00617A9E">
        <w:rPr>
          <w:rFonts w:ascii="Times New Roman" w:hAnsi="Times New Roman" w:cs="Times New Roman"/>
          <w:sz w:val="28"/>
          <w:szCs w:val="28"/>
        </w:rPr>
        <w:t>жений в постоянную эксплуатацию производится государственной приемочной комиссией на основе всесторонних комплексных проверок и испытаний, у</w:t>
      </w:r>
      <w:r w:rsidRPr="00617A9E">
        <w:rPr>
          <w:rFonts w:ascii="Times New Roman" w:hAnsi="Times New Roman" w:cs="Times New Roman"/>
          <w:sz w:val="28"/>
          <w:szCs w:val="28"/>
        </w:rPr>
        <w:t>с</w:t>
      </w:r>
      <w:r w:rsidRPr="00617A9E">
        <w:rPr>
          <w:rFonts w:ascii="Times New Roman" w:hAnsi="Times New Roman" w:cs="Times New Roman"/>
          <w:sz w:val="28"/>
          <w:szCs w:val="28"/>
        </w:rPr>
        <w:t>пешных результатов временной эксплуатации, соответствия качества очище</w:t>
      </w:r>
      <w:r w:rsidRPr="00617A9E">
        <w:rPr>
          <w:rFonts w:ascii="Times New Roman" w:hAnsi="Times New Roman" w:cs="Times New Roman"/>
          <w:sz w:val="28"/>
          <w:szCs w:val="28"/>
        </w:rPr>
        <w:t>н</w:t>
      </w:r>
      <w:r w:rsidRPr="00617A9E">
        <w:rPr>
          <w:rFonts w:ascii="Times New Roman" w:hAnsi="Times New Roman" w:cs="Times New Roman"/>
          <w:sz w:val="28"/>
          <w:szCs w:val="28"/>
        </w:rPr>
        <w:t>ной воды проектным показателям, проверки соответствия мощности и стоим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>сти объекта, утвержденным пр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 xml:space="preserve">ектным материалам. 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Сдача и приемка построенных отдельных объектов и очередей, пусковых ко</w:t>
      </w:r>
      <w:r w:rsidRPr="00617A9E">
        <w:rPr>
          <w:rFonts w:ascii="Times New Roman" w:hAnsi="Times New Roman" w:cs="Times New Roman"/>
          <w:sz w:val="28"/>
          <w:szCs w:val="28"/>
        </w:rPr>
        <w:t>м</w:t>
      </w:r>
      <w:r w:rsidRPr="00617A9E">
        <w:rPr>
          <w:rFonts w:ascii="Times New Roman" w:hAnsi="Times New Roman" w:cs="Times New Roman"/>
          <w:sz w:val="28"/>
          <w:szCs w:val="28"/>
        </w:rPr>
        <w:t>плексов или очистных сооружений в целом производятся в утвержденном порядке.</w:t>
      </w:r>
    </w:p>
    <w:p w:rsidR="00617A9E" w:rsidRPr="00617A9E" w:rsidRDefault="00617A9E" w:rsidP="00617A9E">
      <w:pPr>
        <w:shd w:val="clear" w:color="auto" w:fill="FFFFFF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Окончательная приемка сооружений осуществляется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государственной  приемочной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комиссией, до начала работы которой, ведут подготовку сдачи объекта одна или несколько рабочих комиссий.</w:t>
      </w:r>
    </w:p>
    <w:p w:rsidR="00617A9E" w:rsidRPr="00617A9E" w:rsidRDefault="00617A9E" w:rsidP="00617A9E">
      <w:pPr>
        <w:shd w:val="clear" w:color="auto" w:fill="FFFFFF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Рабочие комиссии проверяют соответствие построенных сооружений и смонт</w:t>
      </w:r>
      <w:r w:rsidRPr="00617A9E">
        <w:rPr>
          <w:rFonts w:ascii="Times New Roman" w:hAnsi="Times New Roman" w:cs="Times New Roman"/>
          <w:sz w:val="28"/>
          <w:szCs w:val="28"/>
        </w:rPr>
        <w:t>и</w:t>
      </w:r>
      <w:r w:rsidRPr="00617A9E">
        <w:rPr>
          <w:rFonts w:ascii="Times New Roman" w:hAnsi="Times New Roman" w:cs="Times New Roman"/>
          <w:sz w:val="28"/>
          <w:szCs w:val="28"/>
        </w:rPr>
        <w:t>рованного оборудования утвержденным проектам и согласованным их изменениям, результаты испытаний и комплексного опробования оборудования и узлов оценивают степень подготовленности объекта и служб к началу эк</w:t>
      </w:r>
      <w:r w:rsidRPr="00617A9E">
        <w:rPr>
          <w:rFonts w:ascii="Times New Roman" w:hAnsi="Times New Roman" w:cs="Times New Roman"/>
          <w:sz w:val="28"/>
          <w:szCs w:val="28"/>
        </w:rPr>
        <w:t>с</w:t>
      </w:r>
      <w:r w:rsidRPr="00617A9E">
        <w:rPr>
          <w:rFonts w:ascii="Times New Roman" w:hAnsi="Times New Roman" w:cs="Times New Roman"/>
          <w:sz w:val="28"/>
          <w:szCs w:val="28"/>
        </w:rPr>
        <w:t>плуатации.</w:t>
      </w:r>
    </w:p>
    <w:p w:rsidR="00617A9E" w:rsidRPr="00617A9E" w:rsidRDefault="00617A9E" w:rsidP="00617A9E">
      <w:pPr>
        <w:shd w:val="clear" w:color="auto" w:fill="FFFFFF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 Построенные и принятые рабочими комиссиями объекты сдаются сначала в пробную, а затем во временную эксплуатацию, осуществляемую, как правило, силами специализированных пусконаладочных организаций. Этому моменту предшествует проверка: обеспеченности материально - энергетическими ресу</w:t>
      </w:r>
      <w:r w:rsidRPr="00617A9E">
        <w:rPr>
          <w:rFonts w:ascii="Times New Roman" w:hAnsi="Times New Roman" w:cs="Times New Roman"/>
          <w:sz w:val="28"/>
          <w:szCs w:val="28"/>
        </w:rPr>
        <w:t>р</w:t>
      </w:r>
      <w:r w:rsidRPr="00617A9E">
        <w:rPr>
          <w:rFonts w:ascii="Times New Roman" w:hAnsi="Times New Roman" w:cs="Times New Roman"/>
          <w:sz w:val="28"/>
          <w:szCs w:val="28"/>
        </w:rPr>
        <w:t>сами; укомплектованности обученным и подготовленным эксплуатационным персоналом; готовности служб технического контроля; согласования условий сброса сточных вод в пусковой период. В период временной эксплуатации в</w:t>
      </w:r>
      <w:r w:rsidRPr="00617A9E">
        <w:rPr>
          <w:rFonts w:ascii="Times New Roman" w:hAnsi="Times New Roman" w:cs="Times New Roman"/>
          <w:sz w:val="28"/>
          <w:szCs w:val="28"/>
        </w:rPr>
        <w:t>ы</w:t>
      </w:r>
      <w:r w:rsidRPr="00617A9E">
        <w:rPr>
          <w:rFonts w:ascii="Times New Roman" w:hAnsi="Times New Roman" w:cs="Times New Roman"/>
          <w:sz w:val="28"/>
          <w:szCs w:val="28"/>
        </w:rPr>
        <w:t xml:space="preserve">являются и устанавливаются недостатки и неисправности в работе сооружений и оборудования, коммуникаций,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контрольно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 - измерительных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приборов  средств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автоматики. График ввода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сооружений  и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постепенного изменения н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>грузки составляется применительно к климатическим условиям местности и с</w:t>
      </w:r>
      <w:r w:rsidRPr="00617A9E">
        <w:rPr>
          <w:rFonts w:ascii="Times New Roman" w:hAnsi="Times New Roman" w:cs="Times New Roman"/>
          <w:sz w:val="28"/>
          <w:szCs w:val="28"/>
        </w:rPr>
        <w:t>е</w:t>
      </w:r>
      <w:r w:rsidRPr="00617A9E">
        <w:rPr>
          <w:rFonts w:ascii="Times New Roman" w:hAnsi="Times New Roman" w:cs="Times New Roman"/>
          <w:sz w:val="28"/>
          <w:szCs w:val="28"/>
        </w:rPr>
        <w:t>зону года, исходя из утвержденной продолжительности технологической н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>ладки. Наиболее благоприятным периодом для пуска сооружений биологич</w:t>
      </w:r>
      <w:r w:rsidRPr="00617A9E">
        <w:rPr>
          <w:rFonts w:ascii="Times New Roman" w:hAnsi="Times New Roman" w:cs="Times New Roman"/>
          <w:sz w:val="28"/>
          <w:szCs w:val="28"/>
        </w:rPr>
        <w:t>е</w:t>
      </w:r>
      <w:r w:rsidRPr="00617A9E">
        <w:rPr>
          <w:rFonts w:ascii="Times New Roman" w:hAnsi="Times New Roman" w:cs="Times New Roman"/>
          <w:sz w:val="28"/>
          <w:szCs w:val="28"/>
        </w:rPr>
        <w:t>ской очистки является летний, но это не исключает возмо</w:t>
      </w:r>
      <w:r w:rsidRPr="00617A9E">
        <w:rPr>
          <w:rFonts w:ascii="Times New Roman" w:hAnsi="Times New Roman" w:cs="Times New Roman"/>
          <w:sz w:val="28"/>
          <w:szCs w:val="28"/>
        </w:rPr>
        <w:t>ж</w:t>
      </w:r>
      <w:r w:rsidRPr="00617A9E">
        <w:rPr>
          <w:rFonts w:ascii="Times New Roman" w:hAnsi="Times New Roman" w:cs="Times New Roman"/>
          <w:sz w:val="28"/>
          <w:szCs w:val="28"/>
        </w:rPr>
        <w:t>ность проведения пусковых работ в холодный период года с получением худших результатов по качеству очищенной воды и удлинением сроков поэтапного ввода сооружений. Пуск сооружений в зимний период должен быть обеспечен средствами ликв</w:t>
      </w:r>
      <w:r w:rsidRPr="00617A9E">
        <w:rPr>
          <w:rFonts w:ascii="Times New Roman" w:hAnsi="Times New Roman" w:cs="Times New Roman"/>
          <w:sz w:val="28"/>
          <w:szCs w:val="28"/>
        </w:rPr>
        <w:t>и</w:t>
      </w:r>
      <w:r w:rsidRPr="00617A9E">
        <w:rPr>
          <w:rFonts w:ascii="Times New Roman" w:hAnsi="Times New Roman" w:cs="Times New Roman"/>
          <w:sz w:val="28"/>
          <w:szCs w:val="28"/>
        </w:rPr>
        <w:t xml:space="preserve">дации аварий в случае непредвиденных неполадок и отказов, Временная </w:t>
      </w:r>
      <w:r w:rsidRPr="00617A9E">
        <w:rPr>
          <w:rFonts w:ascii="Times New Roman" w:hAnsi="Times New Roman" w:cs="Times New Roman"/>
          <w:sz w:val="28"/>
          <w:szCs w:val="28"/>
        </w:rPr>
        <w:lastRenderedPageBreak/>
        <w:t>эк</w:t>
      </w:r>
      <w:r w:rsidRPr="00617A9E">
        <w:rPr>
          <w:rFonts w:ascii="Times New Roman" w:hAnsi="Times New Roman" w:cs="Times New Roman"/>
          <w:sz w:val="28"/>
          <w:szCs w:val="28"/>
        </w:rPr>
        <w:t>с</w:t>
      </w:r>
      <w:r w:rsidRPr="00617A9E">
        <w:rPr>
          <w:rFonts w:ascii="Times New Roman" w:hAnsi="Times New Roman" w:cs="Times New Roman"/>
          <w:sz w:val="28"/>
          <w:szCs w:val="28"/>
        </w:rPr>
        <w:t xml:space="preserve">плуатация нацелена на достижение проектных показателей в режиме работы сооружений, в дозировке реагентов, затратах энергии и ресурсов, надежности систем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КИПиА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>. Выявленные недостатки и упущения подлежат ликвид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>ции.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Pr="00617A9E" w:rsidRDefault="00D73EB1" w:rsidP="00617A9E">
      <w:pPr>
        <w:shd w:val="clear" w:color="auto" w:fill="FFFFFF"/>
        <w:spacing w:after="0" w:line="24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617A9E" w:rsidRPr="00617A9E">
        <w:rPr>
          <w:rFonts w:ascii="Times New Roman" w:hAnsi="Times New Roman" w:cs="Times New Roman"/>
          <w:b/>
          <w:sz w:val="28"/>
          <w:szCs w:val="28"/>
        </w:rPr>
        <w:t>.3 Эксплуатация сооружений механической очистки</w:t>
      </w:r>
    </w:p>
    <w:p w:rsidR="00617A9E" w:rsidRPr="00617A9E" w:rsidRDefault="00D73EB1" w:rsidP="00617A9E">
      <w:pPr>
        <w:shd w:val="clear" w:color="auto" w:fill="FFFFFF"/>
        <w:spacing w:after="0" w:line="24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617A9E" w:rsidRPr="00617A9E">
        <w:rPr>
          <w:rFonts w:ascii="Times New Roman" w:hAnsi="Times New Roman" w:cs="Times New Roman"/>
          <w:b/>
          <w:sz w:val="28"/>
          <w:szCs w:val="28"/>
        </w:rPr>
        <w:t>.3.1 Решетки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Решетки являются первой ступенью в технологической схеме канализац</w:t>
      </w:r>
      <w:r w:rsidRPr="00617A9E">
        <w:rPr>
          <w:rFonts w:ascii="Times New Roman" w:hAnsi="Times New Roman" w:cs="Times New Roman"/>
          <w:sz w:val="28"/>
          <w:szCs w:val="28"/>
        </w:rPr>
        <w:t>и</w:t>
      </w:r>
      <w:r w:rsidRPr="00617A9E">
        <w:rPr>
          <w:rFonts w:ascii="Times New Roman" w:hAnsi="Times New Roman" w:cs="Times New Roman"/>
          <w:sz w:val="28"/>
          <w:szCs w:val="28"/>
        </w:rPr>
        <w:t>онных очистных сооружений и предназначены для удаления грубодисперсных примесей из сточной жидкости. Источниками грубодисперсных примесей я</w:t>
      </w:r>
      <w:r w:rsidRPr="00617A9E">
        <w:rPr>
          <w:rFonts w:ascii="Times New Roman" w:hAnsi="Times New Roman" w:cs="Times New Roman"/>
          <w:sz w:val="28"/>
          <w:szCs w:val="28"/>
        </w:rPr>
        <w:t>в</w:t>
      </w:r>
      <w:r w:rsidRPr="00617A9E">
        <w:rPr>
          <w:rFonts w:ascii="Times New Roman" w:hAnsi="Times New Roman" w:cs="Times New Roman"/>
          <w:sz w:val="28"/>
          <w:szCs w:val="28"/>
        </w:rPr>
        <w:t>ляются жилой сектор, предприятия общественного питания и торговли, пр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>мышленные предприятия, медицинские учреждения, научно-исследовательские институты и другие потреб</w:t>
      </w:r>
      <w:r w:rsidRPr="00617A9E">
        <w:rPr>
          <w:rFonts w:ascii="Times New Roman" w:hAnsi="Times New Roman" w:cs="Times New Roman"/>
          <w:sz w:val="28"/>
          <w:szCs w:val="28"/>
        </w:rPr>
        <w:t>и</w:t>
      </w:r>
      <w:r w:rsidRPr="00617A9E">
        <w:rPr>
          <w:rFonts w:ascii="Times New Roman" w:hAnsi="Times New Roman" w:cs="Times New Roman"/>
          <w:sz w:val="28"/>
          <w:szCs w:val="28"/>
        </w:rPr>
        <w:t>тели.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73CD1A15" wp14:editId="1E6E986F">
                <wp:simplePos x="0" y="0"/>
                <wp:positionH relativeFrom="margin">
                  <wp:posOffset>-636905</wp:posOffset>
                </wp:positionH>
                <wp:positionV relativeFrom="paragraph">
                  <wp:posOffset>149225</wp:posOffset>
                </wp:positionV>
                <wp:extent cx="0" cy="106680"/>
                <wp:effectExtent l="6985" t="6985" r="12065" b="1016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668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937ADA" id="Прямая соединительная линия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0.15pt,11.75pt" to="-50.1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" o:allowincell="f" strokeweight=".5pt">
                <w10:wrap anchorx="margin"/>
              </v:line>
            </w:pict>
          </mc:Fallback>
        </mc:AlternateContent>
      </w:r>
      <w:r w:rsidRPr="00617A9E">
        <w:rPr>
          <w:rFonts w:ascii="Times New Roman" w:hAnsi="Times New Roman" w:cs="Times New Roman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3DA9718" wp14:editId="43E3331C">
                <wp:simplePos x="0" y="0"/>
                <wp:positionH relativeFrom="margin">
                  <wp:posOffset>-42545</wp:posOffset>
                </wp:positionH>
                <wp:positionV relativeFrom="paragraph">
                  <wp:posOffset>2206625</wp:posOffset>
                </wp:positionV>
                <wp:extent cx="0" cy="109855"/>
                <wp:effectExtent l="10795" t="6985" r="8255" b="698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985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6D8600" id="Прямая соединительная линия 1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.35pt,173.75pt" to="-3.35pt,18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" o:allowincell="f" strokeweight=".25pt">
                <w10:wrap anchorx="margin"/>
              </v:line>
            </w:pict>
          </mc:Fallback>
        </mc:AlternateContent>
      </w:r>
      <w:r w:rsidRPr="00617A9E">
        <w:rPr>
          <w:rFonts w:ascii="Times New Roman" w:hAnsi="Times New Roman" w:cs="Times New Roman"/>
          <w:sz w:val="28"/>
          <w:szCs w:val="28"/>
        </w:rPr>
        <w:t>Грубые примеси (отбросы) создают предпосылки для воз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никновения зак</w:t>
      </w:r>
      <w:r w:rsidRPr="00617A9E">
        <w:rPr>
          <w:rFonts w:ascii="Times New Roman" w:hAnsi="Times New Roman" w:cs="Times New Roman"/>
          <w:sz w:val="28"/>
          <w:szCs w:val="28"/>
        </w:rPr>
        <w:t>у</w:t>
      </w:r>
      <w:r w:rsidRPr="00617A9E">
        <w:rPr>
          <w:rFonts w:ascii="Times New Roman" w:hAnsi="Times New Roman" w:cs="Times New Roman"/>
          <w:sz w:val="28"/>
          <w:szCs w:val="28"/>
        </w:rPr>
        <w:t xml:space="preserve">порок трубопроводов и арматуры,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ухудшают  условия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транспортирования оса</w:t>
      </w:r>
      <w:r w:rsidRPr="00617A9E">
        <w:rPr>
          <w:rFonts w:ascii="Times New Roman" w:hAnsi="Times New Roman" w:cs="Times New Roman"/>
          <w:sz w:val="28"/>
          <w:szCs w:val="28"/>
        </w:rPr>
        <w:t>д</w:t>
      </w:r>
      <w:r w:rsidRPr="00617A9E">
        <w:rPr>
          <w:rFonts w:ascii="Times New Roman" w:hAnsi="Times New Roman" w:cs="Times New Roman"/>
          <w:sz w:val="28"/>
          <w:szCs w:val="28"/>
        </w:rPr>
        <w:t>ка, что недопустимо при обезвоживании осадков на пресс - фильтрах, центр</w:t>
      </w:r>
      <w:r w:rsidRPr="00617A9E">
        <w:rPr>
          <w:rFonts w:ascii="Times New Roman" w:hAnsi="Times New Roman" w:cs="Times New Roman"/>
          <w:sz w:val="28"/>
          <w:szCs w:val="28"/>
        </w:rPr>
        <w:t>и</w:t>
      </w:r>
      <w:r w:rsidRPr="00617A9E">
        <w:rPr>
          <w:rFonts w:ascii="Times New Roman" w:hAnsi="Times New Roman" w:cs="Times New Roman"/>
          <w:sz w:val="28"/>
          <w:szCs w:val="28"/>
        </w:rPr>
        <w:t>фугах, се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параторах. Эффективность работы решеток может быть оце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нена по числу отказов (поломок оборудования, закупорок и т. п. явлений), происше</w:t>
      </w:r>
      <w:r w:rsidRPr="00617A9E">
        <w:rPr>
          <w:rFonts w:ascii="Times New Roman" w:hAnsi="Times New Roman" w:cs="Times New Roman"/>
          <w:sz w:val="28"/>
          <w:szCs w:val="28"/>
        </w:rPr>
        <w:t>д</w:t>
      </w:r>
      <w:r w:rsidRPr="00617A9E">
        <w:rPr>
          <w:rFonts w:ascii="Times New Roman" w:hAnsi="Times New Roman" w:cs="Times New Roman"/>
          <w:sz w:val="28"/>
          <w:szCs w:val="28"/>
        </w:rPr>
        <w:t>ших на очистной ста</w:t>
      </w:r>
      <w:r w:rsidRPr="00617A9E">
        <w:rPr>
          <w:rFonts w:ascii="Times New Roman" w:hAnsi="Times New Roman" w:cs="Times New Roman"/>
          <w:sz w:val="28"/>
          <w:szCs w:val="28"/>
        </w:rPr>
        <w:t>н</w:t>
      </w:r>
      <w:r w:rsidRPr="00617A9E">
        <w:rPr>
          <w:rFonts w:ascii="Times New Roman" w:hAnsi="Times New Roman" w:cs="Times New Roman"/>
          <w:sz w:val="28"/>
          <w:szCs w:val="28"/>
        </w:rPr>
        <w:t xml:space="preserve">ции.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Основным  технологическим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параметром является скорость движения воды в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прозорах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 решеток. Максимальное ее значение 1,0 м/с обусловлено недопустим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 xml:space="preserve">стью продавливания отбросов и их проскока между прутьями вследствие интенсивного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набегания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 потока. Снижение скорости дв</w:t>
      </w:r>
      <w:r w:rsidRPr="00617A9E">
        <w:rPr>
          <w:rFonts w:ascii="Times New Roman" w:hAnsi="Times New Roman" w:cs="Times New Roman"/>
          <w:sz w:val="28"/>
          <w:szCs w:val="28"/>
        </w:rPr>
        <w:t>и</w:t>
      </w:r>
      <w:r w:rsidRPr="00617A9E">
        <w:rPr>
          <w:rFonts w:ascii="Times New Roman" w:hAnsi="Times New Roman" w:cs="Times New Roman"/>
          <w:sz w:val="28"/>
          <w:szCs w:val="28"/>
        </w:rPr>
        <w:t xml:space="preserve">жения воды благоприятно отражается на задержании отбросов, но приводит к накоплению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песка  и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  тяжелых   примесей   перед  решеткой.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Ориентировочно принимают, что в тысяче кубических метров сточной воды с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 xml:space="preserve">держится до 50 - </w:t>
      </w:r>
      <w:smartTag w:uri="urn:schemas-microsoft-com:office:smarttags" w:element="metricconverter">
        <w:smartTagPr>
          <w:attr w:name="ProductID" w:val="85 кг"/>
        </w:smartTagPr>
        <w:r w:rsidRPr="00617A9E">
          <w:rPr>
            <w:rFonts w:ascii="Times New Roman" w:hAnsi="Times New Roman" w:cs="Times New Roman"/>
            <w:sz w:val="28"/>
            <w:szCs w:val="28"/>
          </w:rPr>
          <w:t xml:space="preserve">85 </w:t>
        </w:r>
        <w:proofErr w:type="gramStart"/>
        <w:r w:rsidRPr="00617A9E">
          <w:rPr>
            <w:rFonts w:ascii="Times New Roman" w:hAnsi="Times New Roman" w:cs="Times New Roman"/>
            <w:sz w:val="28"/>
            <w:szCs w:val="28"/>
          </w:rPr>
          <w:t>кг</w:t>
        </w:r>
      </w:smartTag>
      <w:r w:rsidRPr="00617A9E">
        <w:rPr>
          <w:rFonts w:ascii="Times New Roman" w:hAnsi="Times New Roman" w:cs="Times New Roman"/>
          <w:sz w:val="28"/>
          <w:szCs w:val="28"/>
        </w:rPr>
        <w:t xml:space="preserve">  грубых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примесей, поступаю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щих на очистные сооружения в непрогн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>зируемом режиме.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 Существенное значение имеет улавливание волокнистых ма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териалов - ниток, б</w:t>
      </w:r>
      <w:r w:rsidRPr="00617A9E">
        <w:rPr>
          <w:rFonts w:ascii="Times New Roman" w:hAnsi="Times New Roman" w:cs="Times New Roman"/>
          <w:sz w:val="28"/>
          <w:szCs w:val="28"/>
        </w:rPr>
        <w:t>е</w:t>
      </w:r>
      <w:r w:rsidRPr="00617A9E">
        <w:rPr>
          <w:rFonts w:ascii="Times New Roman" w:hAnsi="Times New Roman" w:cs="Times New Roman"/>
          <w:sz w:val="28"/>
          <w:szCs w:val="28"/>
        </w:rPr>
        <w:t>чевок, тряпья, искусственного волокна, которые являются причиной образования плотных тромбов, формирующихся путем фильтрования воды через проницаемый первич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ный сгусток отбросов. З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>держание волокнистых материалов тре</w:t>
      </w:r>
      <w:r w:rsidRPr="00617A9E">
        <w:rPr>
          <w:rFonts w:ascii="Times New Roman" w:hAnsi="Times New Roman" w:cs="Times New Roman"/>
          <w:sz w:val="28"/>
          <w:szCs w:val="28"/>
        </w:rPr>
        <w:softHyphen/>
        <w:t xml:space="preserve">бует изменения подхода к процеживанию сточных вод и применению методов намывного фильтрующего слоя </w:t>
      </w:r>
      <w:r w:rsidRPr="00617A9E">
        <w:rPr>
          <w:rFonts w:ascii="Times New Roman" w:hAnsi="Times New Roman" w:cs="Times New Roman"/>
          <w:sz w:val="28"/>
          <w:szCs w:val="28"/>
        </w:rPr>
        <w:sym w:font="Symbol" w:char="F05B"/>
      </w:r>
      <w:r w:rsidRPr="00617A9E">
        <w:rPr>
          <w:rFonts w:ascii="Times New Roman" w:hAnsi="Times New Roman" w:cs="Times New Roman"/>
          <w:sz w:val="28"/>
          <w:szCs w:val="28"/>
        </w:rPr>
        <w:t>11</w:t>
      </w:r>
      <w:r w:rsidRPr="00617A9E">
        <w:rPr>
          <w:rFonts w:ascii="Times New Roman" w:hAnsi="Times New Roman" w:cs="Times New Roman"/>
          <w:sz w:val="28"/>
          <w:szCs w:val="28"/>
        </w:rPr>
        <w:sym w:font="Symbol" w:char="F05D"/>
      </w:r>
      <w:r w:rsidRPr="00617A9E">
        <w:rPr>
          <w:rFonts w:ascii="Times New Roman" w:hAnsi="Times New Roman" w:cs="Times New Roman"/>
          <w:sz w:val="28"/>
          <w:szCs w:val="28"/>
        </w:rPr>
        <w:t>.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Наиболее частым нарушением в работе грабельных аппаратов является: з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 xml:space="preserve">клинивание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грабелей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, перекосы и обрывы тяговых цепей,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свойлачивание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 (уплотн</w:t>
      </w:r>
      <w:r w:rsidRPr="00617A9E">
        <w:rPr>
          <w:rFonts w:ascii="Times New Roman" w:hAnsi="Times New Roman" w:cs="Times New Roman"/>
          <w:sz w:val="28"/>
          <w:szCs w:val="28"/>
        </w:rPr>
        <w:t>е</w:t>
      </w:r>
      <w:r w:rsidRPr="00617A9E">
        <w:rPr>
          <w:rFonts w:ascii="Times New Roman" w:hAnsi="Times New Roman" w:cs="Times New Roman"/>
          <w:sz w:val="28"/>
          <w:szCs w:val="28"/>
        </w:rPr>
        <w:t>ние) воло</w:t>
      </w:r>
      <w:r w:rsidRPr="00617A9E">
        <w:rPr>
          <w:rFonts w:ascii="Times New Roman" w:hAnsi="Times New Roman" w:cs="Times New Roman"/>
          <w:sz w:val="28"/>
          <w:szCs w:val="28"/>
        </w:rPr>
        <w:t>к</w:t>
      </w:r>
      <w:r w:rsidRPr="00617A9E">
        <w:rPr>
          <w:rFonts w:ascii="Times New Roman" w:hAnsi="Times New Roman" w:cs="Times New Roman"/>
          <w:sz w:val="28"/>
          <w:szCs w:val="28"/>
        </w:rPr>
        <w:t>нистых отбросов в плотные образования, требующие остановки решеток.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  Отбросы, прошедшие решетки, задерживаются в отстойниках, и их прих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 xml:space="preserve">дится извлекать либо дробить при обезвоживании осадка на пресс - фильтрах,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це</w:t>
      </w:r>
      <w:r w:rsidRPr="00617A9E">
        <w:rPr>
          <w:rFonts w:ascii="Times New Roman" w:hAnsi="Times New Roman" w:cs="Times New Roman"/>
          <w:sz w:val="28"/>
          <w:szCs w:val="28"/>
        </w:rPr>
        <w:t>н</w:t>
      </w:r>
      <w:r w:rsidRPr="00617A9E">
        <w:rPr>
          <w:rFonts w:ascii="Times New Roman" w:hAnsi="Times New Roman" w:cs="Times New Roman"/>
          <w:sz w:val="28"/>
          <w:szCs w:val="28"/>
        </w:rPr>
        <w:t>тифугах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. С этой точки зрения становится рациональным применение различных сит, радикально решающих задачу извлечения </w:t>
      </w:r>
      <w:r w:rsidRPr="00617A9E">
        <w:rPr>
          <w:rFonts w:ascii="Times New Roman" w:hAnsi="Times New Roman" w:cs="Times New Roman"/>
          <w:sz w:val="28"/>
          <w:szCs w:val="28"/>
        </w:rPr>
        <w:lastRenderedPageBreak/>
        <w:t>отбросов крупностью до 2...3 мм. В сельском хозяйстве нашли широкое применение дуговые сита, способные задерж</w:t>
      </w:r>
      <w:r w:rsidRPr="00617A9E">
        <w:rPr>
          <w:rFonts w:ascii="Times New Roman" w:hAnsi="Times New Roman" w:cs="Times New Roman"/>
          <w:sz w:val="28"/>
          <w:szCs w:val="28"/>
        </w:rPr>
        <w:t>и</w:t>
      </w:r>
      <w:r w:rsidRPr="00617A9E">
        <w:rPr>
          <w:rFonts w:ascii="Times New Roman" w:hAnsi="Times New Roman" w:cs="Times New Roman"/>
          <w:sz w:val="28"/>
          <w:szCs w:val="28"/>
        </w:rPr>
        <w:t>вать щетину (волос) и другие волокнистые материалы.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   Задержанные отбросы дробят на дробилках и направляют в канал перед решеткой, либо в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метантенк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 на сбраживание. Возрастание количества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несбр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>живаемых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 отбросов в виде полимерных материалов и резиновых изделий ст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 xml:space="preserve">вит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подсомнение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 рациональность сбраживания отбросов, в особенности при последующем обезвоживании осадка на машинах с малыми проходными отве</w:t>
      </w:r>
      <w:r w:rsidRPr="00617A9E">
        <w:rPr>
          <w:rFonts w:ascii="Times New Roman" w:hAnsi="Times New Roman" w:cs="Times New Roman"/>
          <w:sz w:val="28"/>
          <w:szCs w:val="28"/>
        </w:rPr>
        <w:t>р</w:t>
      </w:r>
      <w:r w:rsidRPr="00617A9E">
        <w:rPr>
          <w:rFonts w:ascii="Times New Roman" w:hAnsi="Times New Roman" w:cs="Times New Roman"/>
          <w:sz w:val="28"/>
          <w:szCs w:val="28"/>
        </w:rPr>
        <w:t>стиями. Контейнерное удаление отбросов упрощает задачу, но требует обезв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>живания отбросов перед транспортировкой. Для этой операции применяют гр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>витаци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онное уплотнение (в емкостях с дырчатым дном и стенками), прессов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 xml:space="preserve">ние отбросов ручными и механизированными прессами, благодаря чему резко снижаются влажность и объем отбросов,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увеличив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>ется  срок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 хранения  их  до  загнивания.</w:t>
      </w:r>
      <w:r w:rsidRPr="00617A9E">
        <w:rPr>
          <w:rFonts w:ascii="Times New Roman" w:hAnsi="Times New Roman" w:cs="Times New Roman"/>
          <w:sz w:val="28"/>
          <w:szCs w:val="28"/>
        </w:rPr>
        <w:tab/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Расход   сточных   вод   значительно   колеблется   по   часам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суток,  в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 св</w:t>
      </w:r>
      <w:r w:rsidRPr="00617A9E">
        <w:rPr>
          <w:rFonts w:ascii="Times New Roman" w:hAnsi="Times New Roman" w:cs="Times New Roman"/>
          <w:sz w:val="28"/>
          <w:szCs w:val="28"/>
        </w:rPr>
        <w:t>я</w:t>
      </w:r>
      <w:r w:rsidRPr="00617A9E">
        <w:rPr>
          <w:rFonts w:ascii="Times New Roman" w:hAnsi="Times New Roman" w:cs="Times New Roman"/>
          <w:sz w:val="28"/>
          <w:szCs w:val="28"/>
        </w:rPr>
        <w:t>зи  с  чем  в  задачи  эксплуатационного  персонала включают своевременный ввод в работу или вывод отдельных агрегатов из работы для соблюдения опт</w:t>
      </w:r>
      <w:r w:rsidRPr="00617A9E">
        <w:rPr>
          <w:rFonts w:ascii="Times New Roman" w:hAnsi="Times New Roman" w:cs="Times New Roman"/>
          <w:sz w:val="28"/>
          <w:szCs w:val="28"/>
        </w:rPr>
        <w:t>и</w:t>
      </w:r>
      <w:r w:rsidRPr="00617A9E">
        <w:rPr>
          <w:rFonts w:ascii="Times New Roman" w:hAnsi="Times New Roman" w:cs="Times New Roman"/>
          <w:sz w:val="28"/>
          <w:szCs w:val="28"/>
        </w:rPr>
        <w:t>мальных условий их действия.  Включение грабельного аппарата для очистки решеток обычно производят по перепаду уровней воды до и после решетки, благодаря чему достигается своевременное удаление отбросов без продавлив</w:t>
      </w:r>
      <w:r w:rsidRPr="00617A9E">
        <w:rPr>
          <w:rFonts w:ascii="Times New Roman" w:hAnsi="Times New Roman" w:cs="Times New Roman"/>
          <w:sz w:val="28"/>
          <w:szCs w:val="28"/>
        </w:rPr>
        <w:t>а</w:t>
      </w:r>
      <w:r w:rsidRPr="00617A9E">
        <w:rPr>
          <w:rFonts w:ascii="Times New Roman" w:hAnsi="Times New Roman" w:cs="Times New Roman"/>
          <w:sz w:val="28"/>
          <w:szCs w:val="28"/>
        </w:rPr>
        <w:t xml:space="preserve">ния их через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прозоры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>. Грабельный аппарат на серийно выпускаемых решетках подвержен обрастанию прилипающими волокнистыми отбросами (бечевками, тряпьем, пленками), которые приходится удалять вручную. В порядке улучш</w:t>
      </w:r>
      <w:r w:rsidRPr="00617A9E">
        <w:rPr>
          <w:rFonts w:ascii="Times New Roman" w:hAnsi="Times New Roman" w:cs="Times New Roman"/>
          <w:sz w:val="28"/>
          <w:szCs w:val="28"/>
        </w:rPr>
        <w:t>е</w:t>
      </w:r>
      <w:r w:rsidRPr="00617A9E">
        <w:rPr>
          <w:rFonts w:ascii="Times New Roman" w:hAnsi="Times New Roman" w:cs="Times New Roman"/>
          <w:sz w:val="28"/>
          <w:szCs w:val="28"/>
        </w:rPr>
        <w:t>ния конструкции устройств для очистки решеток разрабатываются грабли во</w:t>
      </w:r>
      <w:r w:rsidRPr="00617A9E">
        <w:rPr>
          <w:rFonts w:ascii="Times New Roman" w:hAnsi="Times New Roman" w:cs="Times New Roman"/>
          <w:sz w:val="28"/>
          <w:szCs w:val="28"/>
        </w:rPr>
        <w:t>з</w:t>
      </w:r>
      <w:r w:rsidRPr="00617A9E">
        <w:rPr>
          <w:rFonts w:ascii="Times New Roman" w:hAnsi="Times New Roman" w:cs="Times New Roman"/>
          <w:sz w:val="28"/>
          <w:szCs w:val="28"/>
        </w:rPr>
        <w:t xml:space="preserve">вратно - поступательного действия, в рабочем цикле которых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предусмотрен  ударно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- инерционный сброс налипающих отбросов.  В тоже время в сточных водах содержатся отбросы, которые проскакивают через решетку. 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617A9E">
        <w:rPr>
          <w:rFonts w:ascii="Times New Roman" w:hAnsi="Times New Roman" w:cs="Times New Roman"/>
          <w:sz w:val="28"/>
          <w:szCs w:val="28"/>
        </w:rPr>
        <w:t xml:space="preserve">   Проскок отбросов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снижается  при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 подводе сточных вод под углом к пр</w:t>
      </w:r>
      <w:r w:rsidRPr="00617A9E">
        <w:rPr>
          <w:rFonts w:ascii="Times New Roman" w:hAnsi="Times New Roman" w:cs="Times New Roman"/>
          <w:sz w:val="28"/>
          <w:szCs w:val="28"/>
        </w:rPr>
        <w:t>я</w:t>
      </w:r>
      <w:r w:rsidRPr="00617A9E">
        <w:rPr>
          <w:rFonts w:ascii="Times New Roman" w:hAnsi="Times New Roman" w:cs="Times New Roman"/>
          <w:sz w:val="28"/>
          <w:szCs w:val="28"/>
        </w:rPr>
        <w:t xml:space="preserve">моугольным стержням. Опыт работы решеток, установленных последовательно друг за другом   показывает, что на второй решетке задерживается до 50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%  по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объему отбросов, про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скочивших  через  первую  решетку.   Количество заде</w:t>
      </w:r>
      <w:r w:rsidRPr="00617A9E">
        <w:rPr>
          <w:rFonts w:ascii="Times New Roman" w:hAnsi="Times New Roman" w:cs="Times New Roman"/>
          <w:sz w:val="28"/>
          <w:szCs w:val="28"/>
        </w:rPr>
        <w:t>р</w:t>
      </w:r>
      <w:r w:rsidRPr="00617A9E">
        <w:rPr>
          <w:rFonts w:ascii="Times New Roman" w:hAnsi="Times New Roman" w:cs="Times New Roman"/>
          <w:sz w:val="28"/>
          <w:szCs w:val="28"/>
        </w:rPr>
        <w:t xml:space="preserve">живаемых отбросов увеличивается при повышении, их содержания в сточных водах.  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Приведенные  факты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 свидетельствуют  о  несовершенстве применяющ</w:t>
      </w:r>
      <w:r w:rsidRPr="00617A9E">
        <w:rPr>
          <w:rFonts w:ascii="Times New Roman" w:hAnsi="Times New Roman" w:cs="Times New Roman"/>
          <w:sz w:val="28"/>
          <w:szCs w:val="28"/>
        </w:rPr>
        <w:t>е</w:t>
      </w:r>
      <w:r w:rsidRPr="00617A9E">
        <w:rPr>
          <w:rFonts w:ascii="Times New Roman" w:hAnsi="Times New Roman" w:cs="Times New Roman"/>
          <w:sz w:val="28"/>
          <w:szCs w:val="28"/>
        </w:rPr>
        <w:t>гося оборудования и необходимости его модернизации. Анализ состава заде</w:t>
      </w:r>
      <w:r w:rsidRPr="00617A9E">
        <w:rPr>
          <w:rFonts w:ascii="Times New Roman" w:hAnsi="Times New Roman" w:cs="Times New Roman"/>
          <w:sz w:val="28"/>
          <w:szCs w:val="28"/>
        </w:rPr>
        <w:t>р</w:t>
      </w:r>
      <w:r w:rsidRPr="00617A9E">
        <w:rPr>
          <w:rFonts w:ascii="Times New Roman" w:hAnsi="Times New Roman" w:cs="Times New Roman"/>
          <w:sz w:val="28"/>
          <w:szCs w:val="28"/>
        </w:rPr>
        <w:t>жанных отбросов вскрывает очевидную тенденцию увеличения количества о</w:t>
      </w:r>
      <w:r w:rsidRPr="00617A9E">
        <w:rPr>
          <w:rFonts w:ascii="Times New Roman" w:hAnsi="Times New Roman" w:cs="Times New Roman"/>
          <w:sz w:val="28"/>
          <w:szCs w:val="28"/>
        </w:rPr>
        <w:t>т</w:t>
      </w:r>
      <w:r w:rsidRPr="00617A9E">
        <w:rPr>
          <w:rFonts w:ascii="Times New Roman" w:hAnsi="Times New Roman" w:cs="Times New Roman"/>
          <w:sz w:val="28"/>
          <w:szCs w:val="28"/>
        </w:rPr>
        <w:t>бросов из полимерных пле</w:t>
      </w:r>
      <w:r w:rsidRPr="00617A9E">
        <w:rPr>
          <w:rFonts w:ascii="Times New Roman" w:hAnsi="Times New Roman" w:cs="Times New Roman"/>
          <w:sz w:val="28"/>
          <w:szCs w:val="28"/>
        </w:rPr>
        <w:softHyphen/>
        <w:t xml:space="preserve">нок, полиэтилена, легких пластмасс, которые не сбраживаются и не направляются в </w:t>
      </w:r>
      <w:proofErr w:type="spellStart"/>
      <w:r w:rsidRPr="00617A9E">
        <w:rPr>
          <w:rFonts w:ascii="Times New Roman" w:hAnsi="Times New Roman" w:cs="Times New Roman"/>
          <w:sz w:val="28"/>
          <w:szCs w:val="28"/>
        </w:rPr>
        <w:t>метантенк</w:t>
      </w:r>
      <w:proofErr w:type="spellEnd"/>
      <w:r w:rsidRPr="00617A9E">
        <w:rPr>
          <w:rFonts w:ascii="Times New Roman" w:hAnsi="Times New Roman" w:cs="Times New Roman"/>
          <w:sz w:val="28"/>
          <w:szCs w:val="28"/>
        </w:rPr>
        <w:t xml:space="preserve">. Меняются условия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дробления  этих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 пластичных  материалов. 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Пластмассовые  пробки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 забивают отверстия   решеток - дробилок,   прочно  закупоривают   пазухи  и рабочие зазоры механи</w:t>
      </w:r>
      <w:r w:rsidRPr="00617A9E">
        <w:rPr>
          <w:rFonts w:ascii="Times New Roman" w:hAnsi="Times New Roman" w:cs="Times New Roman"/>
          <w:sz w:val="28"/>
          <w:szCs w:val="28"/>
        </w:rPr>
        <w:t>з</w:t>
      </w:r>
      <w:r w:rsidRPr="00617A9E">
        <w:rPr>
          <w:rFonts w:ascii="Times New Roman" w:hAnsi="Times New Roman" w:cs="Times New Roman"/>
          <w:sz w:val="28"/>
          <w:szCs w:val="28"/>
        </w:rPr>
        <w:t xml:space="preserve">мов и оборудования. С этих позиций </w:t>
      </w:r>
      <w:proofErr w:type="gramStart"/>
      <w:r w:rsidRPr="00617A9E">
        <w:rPr>
          <w:rFonts w:ascii="Times New Roman" w:hAnsi="Times New Roman" w:cs="Times New Roman"/>
          <w:sz w:val="28"/>
          <w:szCs w:val="28"/>
        </w:rPr>
        <w:t>ра</w:t>
      </w:r>
      <w:r w:rsidRPr="00617A9E">
        <w:rPr>
          <w:rFonts w:ascii="Times New Roman" w:hAnsi="Times New Roman" w:cs="Times New Roman"/>
          <w:sz w:val="28"/>
          <w:szCs w:val="28"/>
        </w:rPr>
        <w:softHyphen/>
        <w:t>зумно  рассмотреть</w:t>
      </w:r>
      <w:proofErr w:type="gramEnd"/>
      <w:r w:rsidRPr="00617A9E">
        <w:rPr>
          <w:rFonts w:ascii="Times New Roman" w:hAnsi="Times New Roman" w:cs="Times New Roman"/>
          <w:sz w:val="28"/>
          <w:szCs w:val="28"/>
        </w:rPr>
        <w:t xml:space="preserve">  целес</w:t>
      </w:r>
      <w:r w:rsidRPr="00617A9E">
        <w:rPr>
          <w:rFonts w:ascii="Times New Roman" w:hAnsi="Times New Roman" w:cs="Times New Roman"/>
          <w:sz w:val="28"/>
          <w:szCs w:val="28"/>
        </w:rPr>
        <w:t>о</w:t>
      </w:r>
      <w:r w:rsidRPr="00617A9E">
        <w:rPr>
          <w:rFonts w:ascii="Times New Roman" w:hAnsi="Times New Roman" w:cs="Times New Roman"/>
          <w:sz w:val="28"/>
          <w:szCs w:val="28"/>
        </w:rPr>
        <w:t>образность дробления  отбросов  и  их  сбраживания.   При   удалении   отбросов   контейн</w:t>
      </w:r>
      <w:r w:rsidRPr="00617A9E">
        <w:rPr>
          <w:rFonts w:ascii="Times New Roman" w:hAnsi="Times New Roman" w:cs="Times New Roman"/>
          <w:sz w:val="28"/>
          <w:szCs w:val="28"/>
        </w:rPr>
        <w:t>е</w:t>
      </w:r>
      <w:r w:rsidRPr="00617A9E">
        <w:rPr>
          <w:rFonts w:ascii="Times New Roman" w:hAnsi="Times New Roman" w:cs="Times New Roman"/>
          <w:sz w:val="28"/>
          <w:szCs w:val="28"/>
        </w:rPr>
        <w:t>рами   отпадает необходимость также в их сортировке, трудоемкой и негиги</w:t>
      </w:r>
      <w:r w:rsidRPr="00617A9E">
        <w:rPr>
          <w:rFonts w:ascii="Times New Roman" w:hAnsi="Times New Roman" w:cs="Times New Roman"/>
          <w:sz w:val="28"/>
          <w:szCs w:val="28"/>
        </w:rPr>
        <w:t>е</w:t>
      </w:r>
      <w:r w:rsidRPr="00617A9E">
        <w:rPr>
          <w:rFonts w:ascii="Times New Roman" w:hAnsi="Times New Roman" w:cs="Times New Roman"/>
          <w:sz w:val="28"/>
          <w:szCs w:val="28"/>
        </w:rPr>
        <w:t>нич</w:t>
      </w:r>
      <w:r w:rsidRPr="00617A9E">
        <w:rPr>
          <w:rFonts w:ascii="Times New Roman" w:hAnsi="Times New Roman" w:cs="Times New Roman"/>
          <w:sz w:val="28"/>
          <w:szCs w:val="28"/>
        </w:rPr>
        <w:softHyphen/>
        <w:t xml:space="preserve">ной ручной операции </w:t>
      </w:r>
      <w:r w:rsidRPr="00617A9E">
        <w:rPr>
          <w:rFonts w:ascii="Times New Roman" w:hAnsi="Times New Roman" w:cs="Times New Roman"/>
          <w:sz w:val="28"/>
          <w:szCs w:val="28"/>
        </w:rPr>
        <w:sym w:font="Symbol" w:char="F05B"/>
      </w:r>
      <w:r w:rsidRPr="00617A9E">
        <w:rPr>
          <w:rFonts w:ascii="Times New Roman" w:hAnsi="Times New Roman" w:cs="Times New Roman"/>
          <w:sz w:val="28"/>
          <w:szCs w:val="28"/>
        </w:rPr>
        <w:t>11</w:t>
      </w:r>
      <w:r w:rsidRPr="00617A9E">
        <w:rPr>
          <w:rFonts w:ascii="Times New Roman" w:hAnsi="Times New Roman" w:cs="Times New Roman"/>
          <w:sz w:val="28"/>
          <w:szCs w:val="28"/>
        </w:rPr>
        <w:sym w:font="Symbol" w:char="F05D"/>
      </w:r>
      <w:r w:rsidRPr="00617A9E">
        <w:rPr>
          <w:rFonts w:ascii="Times New Roman" w:hAnsi="Times New Roman" w:cs="Times New Roman"/>
          <w:sz w:val="28"/>
          <w:szCs w:val="28"/>
        </w:rPr>
        <w:t>.</w:t>
      </w:r>
    </w:p>
    <w:p w:rsidR="00617A9E" w:rsidRPr="00617A9E" w:rsidRDefault="00617A9E" w:rsidP="00617A9E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  Порядок выполнения производственной операции по очистке решеток от заде</w:t>
      </w:r>
      <w:r w:rsidRPr="00D73EB1">
        <w:rPr>
          <w:rFonts w:ascii="Times New Roman" w:hAnsi="Times New Roman" w:cs="Times New Roman"/>
          <w:sz w:val="28"/>
          <w:szCs w:val="28"/>
        </w:rPr>
        <w:t>р</w:t>
      </w:r>
      <w:r w:rsidRPr="00D73EB1">
        <w:rPr>
          <w:rFonts w:ascii="Times New Roman" w:hAnsi="Times New Roman" w:cs="Times New Roman"/>
          <w:sz w:val="28"/>
          <w:szCs w:val="28"/>
        </w:rPr>
        <w:t>жанных ими загрязнений следующий: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- при достижении предельного значения перепада уровней ав</w:t>
      </w:r>
      <w:r w:rsidRPr="00D73EB1">
        <w:rPr>
          <w:rFonts w:ascii="Times New Roman" w:hAnsi="Times New Roman" w:cs="Times New Roman"/>
          <w:sz w:val="28"/>
          <w:szCs w:val="28"/>
        </w:rPr>
        <w:softHyphen/>
        <w:t xml:space="preserve">томатически (реже вручную) включается грабельный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механизм  -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транспортер, подача в дробилку техн</w:t>
      </w:r>
      <w:r w:rsidRPr="00D73EB1">
        <w:rPr>
          <w:rFonts w:ascii="Times New Roman" w:hAnsi="Times New Roman" w:cs="Times New Roman"/>
          <w:sz w:val="28"/>
          <w:szCs w:val="28"/>
        </w:rPr>
        <w:t>и</w:t>
      </w:r>
      <w:r w:rsidRPr="00D73EB1">
        <w:rPr>
          <w:rFonts w:ascii="Times New Roman" w:hAnsi="Times New Roman" w:cs="Times New Roman"/>
          <w:sz w:val="28"/>
          <w:szCs w:val="28"/>
        </w:rPr>
        <w:t>ческой воды и двигатель дро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билки;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 снятые граблями загрязнения направляются сбрасывателем на ленту транспо</w:t>
      </w:r>
      <w:r w:rsidRPr="00D73EB1">
        <w:rPr>
          <w:rFonts w:ascii="Times New Roman" w:hAnsi="Times New Roman" w:cs="Times New Roman"/>
          <w:sz w:val="28"/>
          <w:szCs w:val="28"/>
        </w:rPr>
        <w:t>р</w:t>
      </w:r>
      <w:r w:rsidRPr="00D73EB1">
        <w:rPr>
          <w:rFonts w:ascii="Times New Roman" w:hAnsi="Times New Roman" w:cs="Times New Roman"/>
          <w:sz w:val="28"/>
          <w:szCs w:val="28"/>
        </w:rPr>
        <w:t>тера;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 рабочий, находящийся у сортировочного столика, специаль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ным крючком сбрас</w:t>
      </w:r>
      <w:r w:rsidRPr="00D73EB1">
        <w:rPr>
          <w:rFonts w:ascii="Times New Roman" w:hAnsi="Times New Roman" w:cs="Times New Roman"/>
          <w:sz w:val="28"/>
          <w:szCs w:val="28"/>
        </w:rPr>
        <w:t>ы</w:t>
      </w:r>
      <w:r w:rsidRPr="00D73EB1">
        <w:rPr>
          <w:rFonts w:ascii="Times New Roman" w:hAnsi="Times New Roman" w:cs="Times New Roman"/>
          <w:sz w:val="28"/>
          <w:szCs w:val="28"/>
        </w:rPr>
        <w:t>вает в бак твердые предметы, способные по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вредить дробилку (куски бетона, кирпичей, металла и др.);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 остальные загрязнения поступают в дробилку, измельчаются и направляются в каналы перед решетками;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 после завершения измельчения загрязнений отключают двига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тель дробилки, а ч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рез несколько (5 - 6) минут прекращают подачу к ней воды.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Во избежание перегрузки транспортера слой осадков на ленте не должен прев</w:t>
      </w:r>
      <w:r w:rsidRPr="00D73EB1">
        <w:rPr>
          <w:rFonts w:ascii="Times New Roman" w:hAnsi="Times New Roman" w:cs="Times New Roman"/>
          <w:sz w:val="28"/>
          <w:szCs w:val="28"/>
        </w:rPr>
        <w:t>ы</w:t>
      </w:r>
      <w:r w:rsidRPr="00D73EB1">
        <w:rPr>
          <w:rFonts w:ascii="Times New Roman" w:hAnsi="Times New Roman" w:cs="Times New Roman"/>
          <w:sz w:val="28"/>
          <w:szCs w:val="28"/>
        </w:rPr>
        <w:t xml:space="preserve">шать </w:t>
      </w:r>
      <w:smartTag w:uri="urn:schemas-microsoft-com:office:smarttags" w:element="metricconverter">
        <w:smartTagPr>
          <w:attr w:name="ProductID" w:val="10 см"/>
        </w:smartTagPr>
        <w:r w:rsidRPr="00D73EB1">
          <w:rPr>
            <w:rFonts w:ascii="Times New Roman" w:hAnsi="Times New Roman" w:cs="Times New Roman"/>
            <w:sz w:val="28"/>
            <w:szCs w:val="28"/>
          </w:rPr>
          <w:t>10 см</w:t>
        </w:r>
      </w:smartTag>
      <w:r w:rsidRPr="00D73EB1">
        <w:rPr>
          <w:rFonts w:ascii="Times New Roman" w:hAnsi="Times New Roman" w:cs="Times New Roman"/>
          <w:sz w:val="28"/>
          <w:szCs w:val="28"/>
        </w:rPr>
        <w:t>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В работу операторов решеток входит: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-</w:t>
      </w:r>
      <w:r w:rsidRPr="00D73EB1">
        <w:rPr>
          <w:rFonts w:ascii="Times New Roman" w:hAnsi="Times New Roman" w:cs="Times New Roman"/>
          <w:sz w:val="28"/>
          <w:szCs w:val="28"/>
        </w:rPr>
        <w:tab/>
        <w:t xml:space="preserve">равномерная загрузка всех решеток, включение и выключение при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помощи  ш</w:t>
      </w:r>
      <w:r w:rsidRPr="00D73EB1">
        <w:rPr>
          <w:rFonts w:ascii="Times New Roman" w:hAnsi="Times New Roman" w:cs="Times New Roman"/>
          <w:sz w:val="28"/>
          <w:szCs w:val="28"/>
        </w:rPr>
        <w:t>и</w:t>
      </w:r>
      <w:r w:rsidRPr="00D73EB1">
        <w:rPr>
          <w:rFonts w:ascii="Times New Roman" w:hAnsi="Times New Roman" w:cs="Times New Roman"/>
          <w:sz w:val="28"/>
          <w:szCs w:val="28"/>
        </w:rPr>
        <w:t>беров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того или иного количества решеток с целью поддержания проектной скорости в зазорах между прутьями. Эта операция выполняется либо по графику, либо в завис</w:t>
      </w:r>
      <w:r w:rsidRPr="00D73EB1">
        <w:rPr>
          <w:rFonts w:ascii="Times New Roman" w:hAnsi="Times New Roman" w:cs="Times New Roman"/>
          <w:sz w:val="28"/>
          <w:szCs w:val="28"/>
        </w:rPr>
        <w:t>и</w:t>
      </w:r>
      <w:r w:rsidRPr="00D73EB1">
        <w:rPr>
          <w:rFonts w:ascii="Times New Roman" w:hAnsi="Times New Roman" w:cs="Times New Roman"/>
          <w:sz w:val="28"/>
          <w:szCs w:val="28"/>
        </w:rPr>
        <w:t>мости от рас</w:t>
      </w:r>
      <w:r w:rsidRPr="00D73EB1">
        <w:rPr>
          <w:rFonts w:ascii="Times New Roman" w:hAnsi="Times New Roman" w:cs="Times New Roman"/>
          <w:sz w:val="28"/>
          <w:szCs w:val="28"/>
        </w:rPr>
        <w:softHyphen/>
        <w:t xml:space="preserve">хода сточных вод, измеряемого 3-4 раза за смену по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показаниям  расх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домера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проторированного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шибера)  в  канале на входе в здание решеток; 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- наблюдение за работой решеток и грабельных механизмов.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Грубодислерсные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примеси способны налипать на стержни решетки, тампонировать зазоры между прутьями и ухудшая процесс очистки. Загрязнения из решетки удаляют вручную, граблями;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контроль операций по дроблению загрязнений, сортировка за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грязнений, включ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ние и выключение транспортёра и дробилки. При относительно равномерной загрузке решеток их очистка производит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ся последовательно, как одна операция. На время оч</w:t>
      </w:r>
      <w:r w:rsidRPr="00D73EB1">
        <w:rPr>
          <w:rFonts w:ascii="Times New Roman" w:hAnsi="Times New Roman" w:cs="Times New Roman"/>
          <w:sz w:val="28"/>
          <w:szCs w:val="28"/>
        </w:rPr>
        <w:t>и</w:t>
      </w:r>
      <w:r w:rsidRPr="00D73EB1">
        <w:rPr>
          <w:rFonts w:ascii="Times New Roman" w:hAnsi="Times New Roman" w:cs="Times New Roman"/>
          <w:sz w:val="28"/>
          <w:szCs w:val="28"/>
        </w:rPr>
        <w:t xml:space="preserve">стки в работу включается резервная решетка </w:t>
      </w:r>
      <w:r w:rsidRPr="00D73EB1">
        <w:rPr>
          <w:rFonts w:ascii="Times New Roman" w:hAnsi="Times New Roman" w:cs="Times New Roman"/>
          <w:sz w:val="28"/>
          <w:szCs w:val="28"/>
        </w:rPr>
        <w:sym w:font="Symbol" w:char="F05B"/>
      </w:r>
      <w:r w:rsidRPr="00D73EB1">
        <w:rPr>
          <w:rFonts w:ascii="Times New Roman" w:hAnsi="Times New Roman" w:cs="Times New Roman"/>
          <w:sz w:val="28"/>
          <w:szCs w:val="28"/>
        </w:rPr>
        <w:t>10</w:t>
      </w:r>
      <w:r w:rsidRPr="00D73EB1">
        <w:rPr>
          <w:rFonts w:ascii="Times New Roman" w:hAnsi="Times New Roman" w:cs="Times New Roman"/>
          <w:sz w:val="28"/>
          <w:szCs w:val="28"/>
        </w:rPr>
        <w:sym w:font="Symbol" w:char="F05D"/>
      </w:r>
      <w:r w:rsidRPr="00D73EB1">
        <w:rPr>
          <w:rFonts w:ascii="Times New Roman" w:hAnsi="Times New Roman" w:cs="Times New Roman"/>
          <w:sz w:val="28"/>
          <w:szCs w:val="28"/>
        </w:rPr>
        <w:t>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Оперативный (производственный) контроль должен обеспечивать пред</w:t>
      </w:r>
      <w:r w:rsidRPr="00D73EB1">
        <w:rPr>
          <w:rFonts w:ascii="Times New Roman" w:hAnsi="Times New Roman" w:cs="Times New Roman"/>
          <w:sz w:val="28"/>
          <w:szCs w:val="28"/>
        </w:rPr>
        <w:t>у</w:t>
      </w:r>
      <w:r w:rsidRPr="00D73EB1">
        <w:rPr>
          <w:rFonts w:ascii="Times New Roman" w:hAnsi="Times New Roman" w:cs="Times New Roman"/>
          <w:sz w:val="28"/>
          <w:szCs w:val="28"/>
        </w:rPr>
        <w:t xml:space="preserve">смотренные регламентом главные условия: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ограаничение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подпора перед реше</w:t>
      </w:r>
      <w:r w:rsidRPr="00D73EB1">
        <w:rPr>
          <w:rFonts w:ascii="Times New Roman" w:hAnsi="Times New Roman" w:cs="Times New Roman"/>
          <w:sz w:val="28"/>
          <w:szCs w:val="28"/>
        </w:rPr>
        <w:t>т</w:t>
      </w:r>
      <w:r w:rsidRPr="00D73EB1">
        <w:rPr>
          <w:rFonts w:ascii="Times New Roman" w:hAnsi="Times New Roman" w:cs="Times New Roman"/>
          <w:sz w:val="28"/>
          <w:szCs w:val="28"/>
        </w:rPr>
        <w:t>ками, поддержание необходимых скоростей во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ды в зазорах решеток и в каналах, своевременную очистку решеток.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Персонал следит за соблюдением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- гигиенических ус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ловий на рабочем месте, производит уборку помещения, обеспечи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вает устойчивую раб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ту систем вентиляции и освещения. При очист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ке каналов от выпадающих песка и осадков струей воды из бранд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спойта, соответствующие участки отключаются шиберами и опорож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няются через выпуски в техническую канализацию.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В профилактическое обслуживание оборудования входит смаз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ка подши</w:t>
      </w:r>
      <w:r w:rsidRPr="00D73EB1">
        <w:rPr>
          <w:rFonts w:ascii="Times New Roman" w:hAnsi="Times New Roman" w:cs="Times New Roman"/>
          <w:sz w:val="28"/>
          <w:szCs w:val="28"/>
        </w:rPr>
        <w:t>п</w:t>
      </w:r>
      <w:r w:rsidRPr="00D73EB1">
        <w:rPr>
          <w:rFonts w:ascii="Times New Roman" w:hAnsi="Times New Roman" w:cs="Times New Roman"/>
          <w:sz w:val="28"/>
          <w:szCs w:val="28"/>
        </w:rPr>
        <w:t>ников механизмов, замена масла в редукторах, очистка и проверка исправности дробилок, осмотр, мелкий ремонт и очистка шиберов.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lastRenderedPageBreak/>
        <w:t>Постоянный осмотр оборудования проводится несколько раз в течение смены дежурным персоналом. Особое внимание уделяется наименее надежн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му элементу объекта - механизму грабель: свобод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ному ходу зубьев грабель в зазорах решеток, исправности сбрасыва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телей, которые не должны соприкасат</w:t>
      </w:r>
      <w:r w:rsidRPr="00D73EB1">
        <w:rPr>
          <w:rFonts w:ascii="Times New Roman" w:hAnsi="Times New Roman" w:cs="Times New Roman"/>
          <w:sz w:val="28"/>
          <w:szCs w:val="28"/>
        </w:rPr>
        <w:t>ь</w:t>
      </w:r>
      <w:r w:rsidRPr="00D73EB1">
        <w:rPr>
          <w:rFonts w:ascii="Times New Roman" w:hAnsi="Times New Roman" w:cs="Times New Roman"/>
          <w:sz w:val="28"/>
          <w:szCs w:val="28"/>
        </w:rPr>
        <w:t>ся с плоскостью грабель и свободно возвращаться в исходное положение.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Если выявлены неполадки, такие как перекос грабель, заклини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вание или поломка их зубьев, обрыв тяговых цепей грабельных ме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ханизмов, повреждение сбрасывателей, искривление прутьев реше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ток и другие, поток воды переключ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ется на резервную решетку, вы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ключается механизм неисправной решетки, з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крывается шибер на подводе к ней воды, соответствующий участок канала оп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рожняется, после чего приступают к осмотру и ремонту.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ППО механических грабель, транспортеров и дробилок выпол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няется еж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месячно и предусматривает частичную разборку и осмотр. Периодичность пл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нового ремонта грабельных механизмов со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ставляет не более 3 месяцев, а др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билок - 6 месяцев, но при необхо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димости ремонт проводится по выявлении н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исправностей.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Капитальный ремонт с заменой износившихся частей для реше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ток с мех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ническими граблями производится по мере необходимости, а дробилок - ка</w:t>
      </w:r>
      <w:r w:rsidRPr="00D73EB1">
        <w:rPr>
          <w:rFonts w:ascii="Times New Roman" w:hAnsi="Times New Roman" w:cs="Times New Roman"/>
          <w:sz w:val="28"/>
          <w:szCs w:val="28"/>
        </w:rPr>
        <w:t>ж</w:t>
      </w:r>
      <w:r w:rsidRPr="00D73EB1">
        <w:rPr>
          <w:rFonts w:ascii="Times New Roman" w:hAnsi="Times New Roman" w:cs="Times New Roman"/>
          <w:sz w:val="28"/>
          <w:szCs w:val="28"/>
        </w:rPr>
        <w:t>дые 1,5 года.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Ha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иб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>o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л</w:t>
      </w:r>
      <w:r w:rsidR="00D73EB1" w:rsidRPr="00D73EB1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e объективным показателем качества работы решёток является частота отказов первичных отстойников и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илопроводов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по причине засорения выпусков осадка и труб, песколовок - в связи с уменьшением зольности выпа</w:t>
      </w:r>
      <w:r w:rsidRPr="00D73EB1">
        <w:rPr>
          <w:rFonts w:ascii="Times New Roman" w:hAnsi="Times New Roman" w:cs="Times New Roman"/>
          <w:sz w:val="28"/>
          <w:szCs w:val="28"/>
        </w:rPr>
        <w:t>в</w:t>
      </w:r>
      <w:r w:rsidRPr="00D73EB1">
        <w:rPr>
          <w:rFonts w:ascii="Times New Roman" w:hAnsi="Times New Roman" w:cs="Times New Roman"/>
          <w:sz w:val="28"/>
          <w:szCs w:val="28"/>
        </w:rPr>
        <w:t xml:space="preserve">шего песка, центрифуг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-  из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>-за засо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рения и ускоренного износа роторов</w:t>
      </w:r>
      <w:r w:rsidRPr="00D73EB1">
        <w:rPr>
          <w:rFonts w:ascii="Times New Roman" w:hAnsi="Times New Roman" w:cs="Times New Roman"/>
          <w:sz w:val="28"/>
          <w:szCs w:val="28"/>
        </w:rPr>
        <w:sym w:font="Symbol" w:char="F05B"/>
      </w:r>
      <w:r w:rsidRPr="00D73EB1">
        <w:rPr>
          <w:rFonts w:ascii="Times New Roman" w:hAnsi="Times New Roman" w:cs="Times New Roman"/>
          <w:sz w:val="28"/>
          <w:szCs w:val="28"/>
        </w:rPr>
        <w:t>11</w:t>
      </w:r>
      <w:r w:rsidRPr="00D73EB1">
        <w:rPr>
          <w:rFonts w:ascii="Times New Roman" w:hAnsi="Times New Roman" w:cs="Times New Roman"/>
          <w:sz w:val="28"/>
          <w:szCs w:val="28"/>
        </w:rPr>
        <w:sym w:font="Symbol" w:char="F05D"/>
      </w:r>
      <w:r w:rsidRPr="00D73EB1">
        <w:rPr>
          <w:rFonts w:ascii="Times New Roman" w:hAnsi="Times New Roman" w:cs="Times New Roman"/>
          <w:sz w:val="28"/>
          <w:szCs w:val="28"/>
        </w:rPr>
        <w:t>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35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Выяснение состава задержанных решетками примесей и, в частности, с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держания полимерных пленок, изделий из легких пластмасс и полиэтилена м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гут служить основанием к уточнению местных правил выпуска производстве</w:t>
      </w:r>
      <w:r w:rsidRPr="00D73EB1">
        <w:rPr>
          <w:rFonts w:ascii="Times New Roman" w:hAnsi="Times New Roman" w:cs="Times New Roman"/>
          <w:sz w:val="28"/>
          <w:szCs w:val="28"/>
        </w:rPr>
        <w:t>н</w:t>
      </w:r>
      <w:r w:rsidRPr="00D73EB1">
        <w:rPr>
          <w:rFonts w:ascii="Times New Roman" w:hAnsi="Times New Roman" w:cs="Times New Roman"/>
          <w:sz w:val="28"/>
          <w:szCs w:val="28"/>
        </w:rPr>
        <w:t>ных сточных вод в городскую канализацию.</w:t>
      </w:r>
    </w:p>
    <w:p w:rsidR="00617A9E" w:rsidRDefault="00617A9E" w:rsidP="00617A9E">
      <w:pPr>
        <w:pStyle w:val="a9"/>
        <w:ind w:firstLine="0"/>
        <w:rPr>
          <w:sz w:val="28"/>
          <w:szCs w:val="28"/>
        </w:rPr>
      </w:pPr>
    </w:p>
    <w:p w:rsidR="00617A9E" w:rsidRPr="00C46BD0" w:rsidRDefault="00617A9E" w:rsidP="00617A9E">
      <w:pPr>
        <w:pStyle w:val="a9"/>
        <w:ind w:firstLine="0"/>
        <w:rPr>
          <w:sz w:val="28"/>
          <w:szCs w:val="28"/>
          <w:highlight w:val="green"/>
        </w:rPr>
      </w:pPr>
      <w:r w:rsidRPr="00C46BD0">
        <w:rPr>
          <w:color w:val="FF0000"/>
          <w:sz w:val="28"/>
          <w:szCs w:val="28"/>
          <w:highlight w:val="green"/>
        </w:rPr>
        <w:t xml:space="preserve">Таблица 7- </w:t>
      </w:r>
      <w:r w:rsidRPr="00C46BD0">
        <w:rPr>
          <w:sz w:val="28"/>
          <w:szCs w:val="28"/>
          <w:highlight w:val="green"/>
        </w:rPr>
        <w:t>Характерные неполадки в работе решеток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7"/>
        <w:gridCol w:w="2552"/>
        <w:gridCol w:w="2774"/>
        <w:gridCol w:w="3382"/>
      </w:tblGrid>
      <w:tr w:rsidR="00617A9E" w:rsidRPr="00C46BD0" w:rsidTr="00E35C2F">
        <w:trPr>
          <w:jc w:val="center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 xml:space="preserve">№ </w:t>
            </w:r>
            <w:proofErr w:type="spellStart"/>
            <w:r w:rsidRPr="00C46BD0">
              <w:rPr>
                <w:highlight w:val="green"/>
                <w:lang w:eastAsia="en-US"/>
              </w:rPr>
              <w:t>пп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Признаки неполадок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Причины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Способы устранения</w:t>
            </w:r>
          </w:p>
        </w:tc>
      </w:tr>
      <w:tr w:rsidR="00617A9E" w:rsidRPr="00C46BD0" w:rsidTr="00E35C2F">
        <w:trPr>
          <w:jc w:val="center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2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3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4</w:t>
            </w:r>
          </w:p>
        </w:tc>
      </w:tr>
      <w:tr w:rsidR="00617A9E" w:rsidRPr="00C46BD0" w:rsidTr="00E35C2F">
        <w:trPr>
          <w:jc w:val="center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Повышение уровня воды в канале перед решетками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Засор решетки. Гидравлическая перегрузка.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Прочистить решетку. Снизить нагрузку.</w:t>
            </w:r>
          </w:p>
        </w:tc>
      </w:tr>
      <w:tr w:rsidR="00617A9E" w:rsidRPr="00C46BD0" w:rsidTr="00E35C2F">
        <w:trPr>
          <w:jc w:val="center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jc w:val="center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Разрушение элементов решеток вследствие коррозии.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Проскок крупных отбросов.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C46BD0" w:rsidRDefault="00617A9E" w:rsidP="00E35C2F">
            <w:pPr>
              <w:pStyle w:val="a9"/>
              <w:spacing w:line="276" w:lineRule="auto"/>
              <w:ind w:firstLine="0"/>
              <w:rPr>
                <w:highlight w:val="green"/>
                <w:lang w:eastAsia="en-US"/>
              </w:rPr>
            </w:pPr>
            <w:r w:rsidRPr="00C46BD0">
              <w:rPr>
                <w:highlight w:val="green"/>
                <w:lang w:eastAsia="en-US"/>
              </w:rPr>
              <w:t>Ремонт решетки или замена на новую.</w:t>
            </w:r>
          </w:p>
        </w:tc>
      </w:tr>
    </w:tbl>
    <w:p w:rsidR="00617A9E" w:rsidRPr="00C46BD0" w:rsidRDefault="00617A9E" w:rsidP="00617A9E">
      <w:pPr>
        <w:ind w:firstLine="426"/>
        <w:jc w:val="both"/>
        <w:rPr>
          <w:bCs/>
          <w:sz w:val="28"/>
          <w:szCs w:val="28"/>
          <w:highlight w:val="green"/>
          <w:lang w:eastAsia="ko-KR"/>
        </w:rPr>
      </w:pPr>
    </w:p>
    <w:p w:rsidR="00617A9E" w:rsidRPr="00D73EB1" w:rsidRDefault="00617A9E" w:rsidP="00617A9E">
      <w:pPr>
        <w:ind w:firstLine="426"/>
        <w:jc w:val="both"/>
        <w:rPr>
          <w:rFonts w:ascii="Times New Roman" w:hAnsi="Times New Roman" w:cs="Times New Roman"/>
          <w:bCs/>
          <w:color w:val="FF0000"/>
          <w:sz w:val="28"/>
          <w:szCs w:val="28"/>
          <w:highlight w:val="green"/>
          <w:lang w:eastAsia="ko-KR"/>
        </w:rPr>
      </w:pPr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 xml:space="preserve">В процессе эксплуатации решеток ведется журнал по учету их работы, форма </w:t>
      </w:r>
      <w:proofErr w:type="gramStart"/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>которого  приведена</w:t>
      </w:r>
      <w:proofErr w:type="gramEnd"/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 xml:space="preserve"> </w:t>
      </w:r>
      <w:r w:rsidRPr="00D73EB1">
        <w:rPr>
          <w:rFonts w:ascii="Times New Roman" w:hAnsi="Times New Roman" w:cs="Times New Roman"/>
          <w:bCs/>
          <w:color w:val="FF0000"/>
          <w:sz w:val="28"/>
          <w:szCs w:val="28"/>
          <w:highlight w:val="green"/>
          <w:lang w:eastAsia="ko-KR"/>
        </w:rPr>
        <w:t>в таблице 8. Приложение Г</w:t>
      </w:r>
    </w:p>
    <w:p w:rsidR="00617A9E" w:rsidRPr="00D73EB1" w:rsidRDefault="00617A9E" w:rsidP="00D73EB1">
      <w:pPr>
        <w:pStyle w:val="a4"/>
        <w:widowControl w:val="0"/>
        <w:numPr>
          <w:ilvl w:val="2"/>
          <w:numId w:val="40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w w:val="88"/>
          <w:sz w:val="28"/>
          <w:szCs w:val="28"/>
        </w:rPr>
      </w:pPr>
      <w:r w:rsidRPr="00D73EB1">
        <w:rPr>
          <w:rFonts w:ascii="Times New Roman" w:hAnsi="Times New Roman" w:cs="Times New Roman"/>
          <w:b/>
          <w:bCs/>
          <w:w w:val="88"/>
          <w:sz w:val="28"/>
          <w:szCs w:val="28"/>
        </w:rPr>
        <w:lastRenderedPageBreak/>
        <w:t>Песколовки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left="538"/>
        <w:jc w:val="center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tabs>
          <w:tab w:val="left" w:leader="underscore" w:pos="379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ab/>
      </w:r>
      <w:r w:rsidRPr="00D73EB1">
        <w:rPr>
          <w:rFonts w:ascii="Times New Roman" w:hAnsi="Times New Roman" w:cs="Times New Roman"/>
          <w:i/>
          <w:iCs/>
          <w:sz w:val="28"/>
          <w:szCs w:val="28"/>
        </w:rPr>
        <w:t>Задачи, принцип действия и конструкции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В сточных водах, особенно при устройстве общесплавной систе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мы водоо</w:t>
      </w:r>
      <w:r w:rsidRPr="00D73EB1">
        <w:rPr>
          <w:rFonts w:ascii="Times New Roman" w:hAnsi="Times New Roman" w:cs="Times New Roman"/>
          <w:sz w:val="28"/>
          <w:szCs w:val="28"/>
        </w:rPr>
        <w:t>т</w:t>
      </w:r>
      <w:r w:rsidRPr="00D73EB1">
        <w:rPr>
          <w:rFonts w:ascii="Times New Roman" w:hAnsi="Times New Roman" w:cs="Times New Roman"/>
          <w:sz w:val="28"/>
          <w:szCs w:val="28"/>
        </w:rPr>
        <w:t>ведения (при таянии снега образуется много песка),' содержится большое кол</w:t>
      </w:r>
      <w:r w:rsidRPr="00D73EB1">
        <w:rPr>
          <w:rFonts w:ascii="Times New Roman" w:hAnsi="Times New Roman" w:cs="Times New Roman"/>
          <w:sz w:val="28"/>
          <w:szCs w:val="28"/>
        </w:rPr>
        <w:t>и</w:t>
      </w:r>
      <w:r w:rsidRPr="00D73EB1">
        <w:rPr>
          <w:rFonts w:ascii="Times New Roman" w:hAnsi="Times New Roman" w:cs="Times New Roman"/>
          <w:sz w:val="28"/>
          <w:szCs w:val="28"/>
        </w:rPr>
        <w:t>чество песка, который должен задер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живаться в песколовках. В противном сл</w:t>
      </w:r>
      <w:r w:rsidRPr="00D73EB1">
        <w:rPr>
          <w:rFonts w:ascii="Times New Roman" w:hAnsi="Times New Roman" w:cs="Times New Roman"/>
          <w:sz w:val="28"/>
          <w:szCs w:val="28"/>
        </w:rPr>
        <w:t>у</w:t>
      </w:r>
      <w:r w:rsidRPr="00D73EB1">
        <w:rPr>
          <w:rFonts w:ascii="Times New Roman" w:hAnsi="Times New Roman" w:cs="Times New Roman"/>
          <w:sz w:val="28"/>
          <w:szCs w:val="28"/>
        </w:rPr>
        <w:t xml:space="preserve">чае песок, попадая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на  другие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очистные сооружения нарушает их работу, в ч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 xml:space="preserve">стности, в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метантенках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он приводит к з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твердеванию осадка. Особо вос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приимчивы к наличию песка двухъяру</w:t>
      </w:r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</w:rPr>
        <w:t xml:space="preserve">ные отстойники.   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При устройстве горизонтальных песколовок скорость течения замедляется путём увеличения поперечного сечения лотка таким образом, чтобы частицы песка не транспортировались далее в потоке сточной воды, а оседали. Как пр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вило, в осадок выпа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дают частицы размером около 0,1-</w:t>
      </w:r>
      <w:smartTag w:uri="urn:schemas-microsoft-com:office:smarttags" w:element="metricconverter">
        <w:smartTagPr>
          <w:attr w:name="ProductID" w:val="0,2 мм"/>
        </w:smartTagPr>
        <w:r w:rsidRPr="00D73EB1">
          <w:rPr>
            <w:rFonts w:ascii="Times New Roman" w:hAnsi="Times New Roman" w:cs="Times New Roman"/>
            <w:sz w:val="28"/>
            <w:szCs w:val="28"/>
          </w:rPr>
          <w:t>0,2 мм</w:t>
        </w:r>
      </w:smartTag>
      <w:r w:rsidRPr="00D73EB1">
        <w:rPr>
          <w:rFonts w:ascii="Times New Roman" w:hAnsi="Times New Roman" w:cs="Times New Roman"/>
          <w:sz w:val="28"/>
          <w:szCs w:val="28"/>
        </w:rPr>
        <w:t xml:space="preserve">. Необходимая скорость течения в горизонтальных песколовках составляет 30 см/с; то есть для прохождения </w:t>
      </w:r>
      <w:smartTag w:uri="urn:schemas-microsoft-com:office:smarttags" w:element="metricconverter">
        <w:smartTagPr>
          <w:attr w:name="ProductID" w:val="10 м"/>
        </w:smartTagPr>
        <w:r w:rsidRPr="00D73EB1">
          <w:rPr>
            <w:rFonts w:ascii="Times New Roman" w:hAnsi="Times New Roman" w:cs="Times New Roman"/>
            <w:sz w:val="28"/>
            <w:szCs w:val="28"/>
          </w:rPr>
          <w:t>10 м</w:t>
        </w:r>
      </w:smartTag>
      <w:r w:rsidRPr="00D73EB1">
        <w:rPr>
          <w:rFonts w:ascii="Times New Roman" w:hAnsi="Times New Roman" w:cs="Times New Roman"/>
          <w:sz w:val="28"/>
          <w:szCs w:val="28"/>
        </w:rPr>
        <w:t xml:space="preserve"> длины песколовки необходимо около 30 секунд. Скорость течения в песколовке можно измерить по-1 мощью такого простого плавающ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го прибора, например, пробки'. Если скорость слишком большая, например, при дожде, то не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обходимо проконсультироваться со специалистом и уменьшить скорость движения сточной воды в сооружении. Так как расход воды постоянно меняется, то скорость течения также не одина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кова, поэтому при небольшом расх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де в осадок могут выпадать другие вещества, например, фекалии. Если в оса</w:t>
      </w:r>
      <w:r w:rsidRPr="00D73EB1">
        <w:rPr>
          <w:rFonts w:ascii="Times New Roman" w:hAnsi="Times New Roman" w:cs="Times New Roman"/>
          <w:sz w:val="28"/>
          <w:szCs w:val="28"/>
        </w:rPr>
        <w:t>ж</w:t>
      </w:r>
      <w:r w:rsidRPr="00D73EB1">
        <w:rPr>
          <w:rFonts w:ascii="Times New Roman" w:hAnsi="Times New Roman" w:cs="Times New Roman"/>
          <w:sz w:val="28"/>
          <w:szCs w:val="28"/>
        </w:rPr>
        <w:t>денном песке накапливается большое количество способных к загниванию веществ, то от песколовок может исходить н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приятный запах. Удаленный песок также содержит органические вещества, обла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дающие неприятным запахом. В таких случаях для устранения неприятного запаха песок необходимо пром</w:t>
      </w:r>
      <w:r w:rsidRPr="00D73EB1">
        <w:rPr>
          <w:rFonts w:ascii="Times New Roman" w:hAnsi="Times New Roman" w:cs="Times New Roman"/>
          <w:sz w:val="28"/>
          <w:szCs w:val="28"/>
        </w:rPr>
        <w:t>ы</w:t>
      </w:r>
      <w:r w:rsidRPr="00D73EB1">
        <w:rPr>
          <w:rFonts w:ascii="Times New Roman" w:hAnsi="Times New Roman" w:cs="Times New Roman"/>
          <w:sz w:val="28"/>
          <w:szCs w:val="28"/>
        </w:rPr>
        <w:t>вать водой или продувать воздухом. Следует помнить, что песок из пес</w:t>
      </w:r>
      <w:r w:rsidRPr="00D73EB1">
        <w:rPr>
          <w:rFonts w:ascii="Times New Roman" w:hAnsi="Times New Roman" w:cs="Times New Roman"/>
          <w:sz w:val="28"/>
          <w:szCs w:val="28"/>
          <w:u w:val="single"/>
        </w:rPr>
        <w:t>коло</w:t>
      </w:r>
      <w:r w:rsidRPr="00D73EB1">
        <w:rPr>
          <w:rFonts w:ascii="Times New Roman" w:hAnsi="Times New Roman" w:cs="Times New Roman"/>
          <w:sz w:val="28"/>
          <w:szCs w:val="28"/>
        </w:rPr>
        <w:t>вок вс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 xml:space="preserve">гда черный, даже после промывки цвет сохраняется. Эта 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окраска связана с присутствующими в сточных водах соединен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иями серного железа. Среднее к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личество песка, улавливаемого на очистных сооружениях составляет в завис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мости от зас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тройки и поверхности твёрдого покрытия от 2 до 20 д/жит х год, т е. на 1 000 условных жителей прих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дится от 2 до </w:t>
      </w:r>
      <w:smartTag w:uri="urn:schemas-microsoft-com:office:smarttags" w:element="metricconverter">
        <w:smartTagPr>
          <w:attr w:name="ProductID" w:val="20 м3"/>
        </w:smartTagPr>
        <w:r w:rsidRPr="00D73EB1">
          <w:rPr>
            <w:rFonts w:ascii="Times New Roman" w:hAnsi="Times New Roman" w:cs="Times New Roman"/>
            <w:color w:val="000000"/>
            <w:sz w:val="28"/>
            <w:szCs w:val="28"/>
          </w:rPr>
          <w:t>20 м</w:t>
        </w:r>
        <w:r w:rsidRPr="00D73EB1">
          <w:rPr>
            <w:rFonts w:ascii="Times New Roman" w:hAnsi="Times New Roman" w:cs="Times New Roman"/>
            <w:color w:val="000000"/>
            <w:sz w:val="28"/>
            <w:szCs w:val="28"/>
            <w:vertAlign w:val="superscript"/>
          </w:rPr>
          <w:t>3</w:t>
        </w:r>
      </w:smartTag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ежегодно</w:t>
      </w:r>
      <w:r w:rsidRPr="00D73EB1"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sym w:font="Symbol" w:char="F05B"/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t>14</w:t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sym w:font="Symbol" w:char="F05D"/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t>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>Часть песка, поступающего на песколовки, относится к «свя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занному», причем, отдельные комки, включающие легкие материалы и заполненные воздухом пустоты, не тонут или имеют низкую гидрав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лическую крупность. Хотя агрегаты связанного песка задерживаются решетками или разрушается перед ними, это не и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ключает попада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ния некоторых из них в песколовки.</w:t>
      </w:r>
    </w:p>
    <w:p w:rsidR="00617A9E" w:rsidRPr="00D73EB1" w:rsidRDefault="00617A9E" w:rsidP="00D73EB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Поступление песка </w:t>
      </w:r>
      <w:r w:rsidRPr="00D73EB1">
        <w:rPr>
          <w:rFonts w:ascii="Times New Roman" w:hAnsi="Times New Roman" w:cs="Times New Roman"/>
          <w:iCs/>
          <w:color w:val="000000"/>
          <w:sz w:val="28"/>
          <w:szCs w:val="28"/>
        </w:rPr>
        <w:t>в</w:t>
      </w:r>
      <w:r w:rsidRPr="00D73EB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течении суток носит крайне неравномер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ный, залповый и</w:t>
      </w:r>
      <w:r w:rsidRPr="00D73EB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прогнозируемый характер. 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Поскольку песколовки являются головными сооружениями станции очистки, гидравлическая нагрузка </w:t>
      </w:r>
      <w:r w:rsidRPr="00D73EB1">
        <w:rPr>
          <w:rFonts w:ascii="Times New Roman" w:hAnsi="Times New Roman" w:cs="Times New Roman"/>
          <w:iCs/>
          <w:color w:val="000000"/>
          <w:sz w:val="28"/>
          <w:szCs w:val="28"/>
        </w:rPr>
        <w:t>на</w:t>
      </w:r>
      <w:r w:rsidRPr="00D73EB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них не </w:t>
      </w:r>
      <w:proofErr w:type="spellStart"/>
      <w:r w:rsidRPr="00D73EB1">
        <w:rPr>
          <w:rFonts w:ascii="Times New Roman" w:hAnsi="Times New Roman" w:cs="Times New Roman"/>
          <w:color w:val="000000"/>
          <w:sz w:val="28"/>
          <w:szCs w:val="28"/>
        </w:rPr>
        <w:t>осреднена</w:t>
      </w:r>
      <w:proofErr w:type="spellEnd"/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и колеблется не только в теч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ние суток, но и в течение часов. Как будет по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казано ниже, колебания расходов и, особенно, превышение расчет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ных расходов ухудшает эффект улавливания пе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ка. Применяемые в отечественной практике песколовки по 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техно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логическим схемам относятся к отстойникам (горизонтальные с пря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молинейным или фуг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вым движением воды) и к аппаратам с разде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лением в поле центробежных сил (тангенциал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ь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ные и аэрируемые).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bCs/>
          <w:spacing w:val="-6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>Аэрируемые песколовки рассчитаны на разрушение агрегатов «связанн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го» песка </w:t>
      </w:r>
      <w:r w:rsidRPr="00D73EB1">
        <w:rPr>
          <w:rFonts w:ascii="Times New Roman" w:hAnsi="Times New Roman" w:cs="Times New Roman"/>
          <w:iCs/>
          <w:color w:val="000000"/>
          <w:sz w:val="28"/>
          <w:szCs w:val="28"/>
        </w:rPr>
        <w:t>и</w:t>
      </w:r>
      <w:r w:rsidRPr="00D73EB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его отмывку. Движение воды в них поступа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тельное по спирали, причем песок осаждается из струи в момент ее прохода с небольшой скоростью у днища соор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жения. Удаление выпавшего песка производится механическим или гидромеханическим способами. Предварительно песок собирается в</w:t>
      </w:r>
      <w:r w:rsidRPr="00D73EB1">
        <w:rPr>
          <w:rFonts w:ascii="Times New Roman" w:hAnsi="Times New Roman" w:cs="Times New Roman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пр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ямках или сборниках и транспортируется на </w:t>
      </w:r>
      <w:proofErr w:type="spellStart"/>
      <w:r w:rsidRPr="00D73EB1">
        <w:rPr>
          <w:rFonts w:ascii="Times New Roman" w:hAnsi="Times New Roman" w:cs="Times New Roman"/>
          <w:color w:val="000000"/>
          <w:sz w:val="28"/>
          <w:szCs w:val="28"/>
        </w:rPr>
        <w:t>песковые</w:t>
      </w:r>
      <w:proofErr w:type="spellEnd"/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площадки при помощи гидроэлеватора. Загря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з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ненный песок отмывается в гид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роциклоне </w:t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sym w:font="Symbol" w:char="F05B"/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t>10</w:t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sym w:font="Symbol" w:char="F05D"/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t>.</w:t>
      </w:r>
    </w:p>
    <w:p w:rsidR="00617A9E" w:rsidRPr="00D73EB1" w:rsidRDefault="00617A9E" w:rsidP="00D73EB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t xml:space="preserve">                  </w:t>
      </w:r>
      <w:r w:rsidRPr="00D73EB1">
        <w:rPr>
          <w:rFonts w:ascii="Times New Roman" w:hAnsi="Times New Roman" w:cs="Times New Roman"/>
          <w:b/>
          <w:bCs/>
          <w:spacing w:val="-6"/>
          <w:sz w:val="28"/>
          <w:szCs w:val="28"/>
        </w:rPr>
        <w:t>Эксплуатация, профилактика и контроль.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>В соответствии с нормативами продолжительность пребывания сточной воды в песколовках и ее скорости принимаются: для горизон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тальных пескол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вок - не менее 30 секунд и 0,15 - 0,3 м/с, для аэриро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ванных - 2 - 3 минуты и, как максимум, 0,08 - 0,12 м/с. Гидравличе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ская нагрузка на поверхность зеркала в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ды тангенц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альных песколо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вок принимается от 90 до 110 м</w:t>
      </w:r>
      <w:r w:rsidRPr="00D73EB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/час на м</w:t>
      </w:r>
      <w:r w:rsidRPr="00D73EB1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.                      </w:t>
      </w:r>
    </w:p>
    <w:p w:rsidR="00617A9E" w:rsidRPr="00D73EB1" w:rsidRDefault="00617A9E" w:rsidP="00D73EB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       Горизонтальные песколовки с прямолинейным движением воды оборуд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ваны на выходе регулирующими водосливами с широким по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рогом, которые создают подпор, за счет которого изменяется глубина потока в лотке сооруж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ния таким образом, что удается поддерживать постоянные скорости при нек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тором изменении расходов воды. Об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ласть расходов, в пределах которых обе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печивае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т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ся постоянная ско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рость, указывается в паспортах сооружений. Другие типы пе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с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коловок таких регуляторов не имеют, а нормальные эксплуатационные усло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вия поддерживают путем включения разного колич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ства песколовок при колебаниях притока сточных вод.</w:t>
      </w:r>
    </w:p>
    <w:p w:rsidR="00617A9E" w:rsidRPr="00D73EB1" w:rsidRDefault="00617A9E" w:rsidP="00D73EB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         Расходы сточных вод измеряются при помощи тарированного шибера, установленного в канале перед блоком песколовок:</w:t>
      </w:r>
    </w:p>
    <w:p w:rsidR="00617A9E" w:rsidRPr="00D73EB1" w:rsidRDefault="00617A9E" w:rsidP="00D73EB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>В течение часа операторы должны 3 - 4 раза проверять расход и в нео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б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ходимых случаях производить</w:t>
      </w:r>
      <w:r w:rsidRPr="00D73EB1">
        <w:rPr>
          <w:rFonts w:ascii="Times New Roman" w:hAnsi="Times New Roman" w:cs="Times New Roman"/>
          <w:color w:val="000000"/>
        </w:rPr>
        <w:t xml:space="preserve"> 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дополнительное включение или, наоборот, отключение отдельных песколовок.</w:t>
      </w:r>
    </w:p>
    <w:p w:rsidR="00617A9E" w:rsidRPr="00D73EB1" w:rsidRDefault="00617A9E" w:rsidP="00D73EB1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        Включение выполняется путем открытия, а выключение - закры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тия шиб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е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ра перед соответствующим сооружением. Эти операции следует проводить так, чтобы избежать резкого изменения расходов, на остающихся в работе песк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ловках.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В горизонтальных песколовках с круговым движением воды и </w:t>
      </w:r>
      <w:proofErr w:type="spellStart"/>
      <w:r w:rsidRPr="00D73EB1">
        <w:rPr>
          <w:rFonts w:ascii="Times New Roman" w:hAnsi="Times New Roman" w:cs="Times New Roman"/>
          <w:color w:val="000000"/>
          <w:sz w:val="28"/>
          <w:szCs w:val="28"/>
        </w:rPr>
        <w:t>тангец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альных</w:t>
      </w:r>
      <w:proofErr w:type="spellEnd"/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песколовках песок оседает и накапливается в осадоч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ной части соор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жения, в горизонтальных с прямолинейным движени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ем воды и в аэрированных песколовках выпадает в проточном лотке, откуда должен удаляться </w:t>
      </w:r>
      <w:r w:rsidRPr="00D73EB1">
        <w:rPr>
          <w:rFonts w:ascii="Times New Roman" w:hAnsi="Times New Roman" w:cs="Times New Roman"/>
          <w:iCs/>
          <w:color w:val="000000"/>
          <w:sz w:val="28"/>
          <w:szCs w:val="28"/>
        </w:rPr>
        <w:t>в</w:t>
      </w:r>
      <w:r w:rsidRPr="00D73EB1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spellStart"/>
      <w:r w:rsidRPr="00D73EB1">
        <w:rPr>
          <w:rFonts w:ascii="Times New Roman" w:hAnsi="Times New Roman" w:cs="Times New Roman"/>
          <w:color w:val="000000"/>
          <w:sz w:val="28"/>
          <w:szCs w:val="28"/>
        </w:rPr>
        <w:t>песковой</w:t>
      </w:r>
      <w:proofErr w:type="spellEnd"/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приямок (бу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кер).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color w:val="000000"/>
          <w:sz w:val="28"/>
          <w:szCs w:val="28"/>
        </w:rPr>
        <w:t>Удаление песка в последнем случае производится двумя спосо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softHyphen/>
        <w:t>бам: мех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ническим или гидравлическим. Механический способ чаще всего применяется для горизонтальных песколовок с прямолинейным движением воды, которые для эго обор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дуются скребковым механизмом.</w:t>
      </w:r>
    </w:p>
    <w:p w:rsidR="00617A9E" w:rsidRPr="00D73EB1" w:rsidRDefault="00617A9E" w:rsidP="00D73EB1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3EB1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Соскребание</w:t>
      </w:r>
      <w:proofErr w:type="spellEnd"/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 песка, выпавшего в проточном лотке части сооружения, пр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изводится, когда его слой достигает 35 - </w:t>
      </w:r>
      <w:smartTag w:uri="urn:schemas-microsoft-com:office:smarttags" w:element="metricconverter">
        <w:smartTagPr>
          <w:attr w:name="ProductID" w:val="40 см"/>
        </w:smartTagPr>
        <w:r w:rsidRPr="00D73EB1">
          <w:rPr>
            <w:rFonts w:ascii="Times New Roman" w:hAnsi="Times New Roman" w:cs="Times New Roman"/>
            <w:color w:val="000000"/>
            <w:sz w:val="28"/>
            <w:szCs w:val="28"/>
          </w:rPr>
          <w:t>40 см</w:t>
        </w:r>
      </w:smartTag>
      <w:r w:rsidRPr="00D73EB1">
        <w:rPr>
          <w:rFonts w:ascii="Times New Roman" w:hAnsi="Times New Roman" w:cs="Times New Roman"/>
          <w:color w:val="000000"/>
          <w:sz w:val="28"/>
          <w:szCs w:val="28"/>
        </w:rPr>
        <w:t xml:space="preserve">. Продолжительность операции определяется по ее результатам и обычно не превышает 30 – 40 минут. 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left="10" w:right="-2"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Гидравлическое удаление применяется в аэрируемых или в ре</w:t>
      </w:r>
      <w:r w:rsidRPr="00D73EB1">
        <w:rPr>
          <w:rFonts w:ascii="Times New Roman" w:hAnsi="Times New Roman" w:cs="Times New Roman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 xml:space="preserve">конструированных горизонтальных песколовках с прямолинейным </w:t>
      </w:r>
      <w:r w:rsidRPr="00D73EB1">
        <w:rPr>
          <w:rFonts w:ascii="Times New Roman" w:hAnsi="Times New Roman" w:cs="Times New Roman"/>
          <w:sz w:val="28"/>
          <w:szCs w:val="28"/>
        </w:rPr>
        <w:t>движ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нием воды. В поперечном сечении днище сооружения выпол</w:t>
      </w:r>
      <w:r w:rsidRPr="00D73EB1">
        <w:rPr>
          <w:rFonts w:ascii="Times New Roman" w:hAnsi="Times New Roman" w:cs="Times New Roman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няется с большим (не менее 0,2) уклоном в сторону </w:t>
      </w:r>
      <w:proofErr w:type="spellStart"/>
      <w:r w:rsidRPr="00D73EB1">
        <w:rPr>
          <w:rFonts w:ascii="Times New Roman" w:hAnsi="Times New Roman" w:cs="Times New Roman"/>
          <w:spacing w:val="-1"/>
          <w:sz w:val="28"/>
          <w:szCs w:val="28"/>
        </w:rPr>
        <w:t>пескового</w:t>
      </w:r>
      <w:proofErr w:type="spellEnd"/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 канала, </w:t>
      </w:r>
      <w:r w:rsidRPr="00D73EB1">
        <w:rPr>
          <w:rFonts w:ascii="Times New Roman" w:hAnsi="Times New Roman" w:cs="Times New Roman"/>
          <w:sz w:val="28"/>
          <w:szCs w:val="28"/>
        </w:rPr>
        <w:t xml:space="preserve">куда песок сползает по мере выпадения. Канал имеет продольный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уклон 0,02 - 0,03 в сторону </w:t>
      </w:r>
      <w:proofErr w:type="spellStart"/>
      <w:r w:rsidRPr="00D73EB1">
        <w:rPr>
          <w:rFonts w:ascii="Times New Roman" w:hAnsi="Times New Roman" w:cs="Times New Roman"/>
          <w:spacing w:val="-1"/>
          <w:sz w:val="28"/>
          <w:szCs w:val="28"/>
        </w:rPr>
        <w:t>пескосборн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го</w:t>
      </w:r>
      <w:proofErr w:type="spellEnd"/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 приямка, к которому при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D73EB1">
        <w:rPr>
          <w:rFonts w:ascii="Times New Roman" w:hAnsi="Times New Roman" w:cs="Times New Roman"/>
          <w:sz w:val="28"/>
          <w:szCs w:val="28"/>
        </w:rPr>
        <w:t>соединяется тангенциально. При заполнении кан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ла песком на 40 -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60 % производится </w:t>
      </w:r>
      <w:proofErr w:type="spellStart"/>
      <w:r w:rsidRPr="00D73EB1">
        <w:rPr>
          <w:rFonts w:ascii="Times New Roman" w:hAnsi="Times New Roman" w:cs="Times New Roman"/>
          <w:spacing w:val="-1"/>
          <w:sz w:val="28"/>
          <w:szCs w:val="28"/>
        </w:rPr>
        <w:t>псевдосжижение</w:t>
      </w:r>
      <w:proofErr w:type="spellEnd"/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 песка в восходящем п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токе про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D73EB1">
        <w:rPr>
          <w:rFonts w:ascii="Times New Roman" w:hAnsi="Times New Roman" w:cs="Times New Roman"/>
          <w:sz w:val="28"/>
          <w:szCs w:val="28"/>
        </w:rPr>
        <w:t xml:space="preserve">мывной воды с расширением на 10 - 15%. Песок стекает по лотку в </w:t>
      </w:r>
      <w:r w:rsidRPr="00D73EB1">
        <w:rPr>
          <w:rFonts w:ascii="Times New Roman" w:hAnsi="Times New Roman" w:cs="Times New Roman"/>
          <w:spacing w:val="-3"/>
          <w:sz w:val="28"/>
          <w:szCs w:val="28"/>
        </w:rPr>
        <w:t xml:space="preserve">приямок, работающий как безнапорный гидроциклон. Удаление песка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сопровождается частичной отмывкой при </w:t>
      </w:r>
      <w:proofErr w:type="spellStart"/>
      <w:r w:rsidRPr="00D73EB1">
        <w:rPr>
          <w:rFonts w:ascii="Times New Roman" w:hAnsi="Times New Roman" w:cs="Times New Roman"/>
          <w:spacing w:val="-1"/>
          <w:sz w:val="28"/>
          <w:szCs w:val="28"/>
        </w:rPr>
        <w:t>псевдосжмжанш</w:t>
      </w:r>
      <w:proofErr w:type="spellEnd"/>
      <w:r w:rsidRPr="00D73EB1"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left="38" w:right="-2"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pacing w:val="-2"/>
          <w:sz w:val="28"/>
          <w:szCs w:val="28"/>
        </w:rPr>
        <w:t>Операции по механическому или гидромеханическому удалению песка из лотков песколовок выполняются по указаниям технологиче</w:t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ских карт и должны тщательно контролироваться операторами. В ча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 xml:space="preserve">стности, регулируется режим </w:t>
      </w:r>
      <w:proofErr w:type="spellStart"/>
      <w:r w:rsidRPr="00D73EB1">
        <w:rPr>
          <w:rFonts w:ascii="Times New Roman" w:hAnsi="Times New Roman" w:cs="Times New Roman"/>
          <w:spacing w:val="-2"/>
          <w:sz w:val="28"/>
          <w:szCs w:val="28"/>
        </w:rPr>
        <w:t>псевдосжижения</w:t>
      </w:r>
      <w:proofErr w:type="spellEnd"/>
      <w:r w:rsidRPr="00D73EB1">
        <w:rPr>
          <w:rFonts w:ascii="Times New Roman" w:hAnsi="Times New Roman" w:cs="Times New Roman"/>
          <w:spacing w:val="-2"/>
          <w:sz w:val="28"/>
          <w:szCs w:val="28"/>
        </w:rPr>
        <w:t>, при котором не допус</w:t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кается вынос песка из канала и ухудш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ние качества очистки.</w:t>
      </w:r>
    </w:p>
    <w:p w:rsidR="00617A9E" w:rsidRPr="00D73EB1" w:rsidRDefault="00617A9E" w:rsidP="00D73EB1">
      <w:pPr>
        <w:shd w:val="clear" w:color="auto" w:fill="FFFFFF"/>
        <w:tabs>
          <w:tab w:val="left" w:pos="4906"/>
        </w:tabs>
        <w:spacing w:after="0" w:line="240" w:lineRule="auto"/>
        <w:ind w:left="62" w:firstLine="737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Песок из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пескосборных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емкостей откачивается на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песковые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площадки не реже одного </w:t>
      </w:r>
      <w:r w:rsidRPr="00D73EB1">
        <w:rPr>
          <w:rFonts w:ascii="Times New Roman" w:hAnsi="Times New Roman" w:cs="Times New Roman"/>
          <w:spacing w:val="-3"/>
          <w:sz w:val="28"/>
          <w:szCs w:val="28"/>
        </w:rPr>
        <w:t>раза в сутки.</w:t>
      </w:r>
    </w:p>
    <w:p w:rsidR="00617A9E" w:rsidRPr="00D73EB1" w:rsidRDefault="00617A9E" w:rsidP="00D73EB1">
      <w:pPr>
        <w:framePr w:h="211" w:hRule="exact" w:hSpace="38" w:wrap="auto" w:vAnchor="text" w:hAnchor="text" w:x="-33" w:y="4268"/>
        <w:shd w:val="clear" w:color="auto" w:fill="FFFFFF"/>
        <w:spacing w:after="0" w:line="240" w:lineRule="auto"/>
        <w:ind w:firstLine="737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Для откачки песка ис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пользуют, как правило, гидроэлеваторы, по</w:t>
      </w:r>
      <w:r w:rsidRPr="00D73EB1">
        <w:rPr>
          <w:rFonts w:ascii="Times New Roman" w:hAnsi="Times New Roman" w:cs="Times New Roman"/>
          <w:sz w:val="28"/>
          <w:szCs w:val="28"/>
        </w:rPr>
        <w:t>д</w:t>
      </w:r>
      <w:r w:rsidRPr="00D73EB1">
        <w:rPr>
          <w:rFonts w:ascii="Times New Roman" w:hAnsi="Times New Roman" w:cs="Times New Roman"/>
          <w:sz w:val="28"/>
          <w:szCs w:val="28"/>
        </w:rPr>
        <w:t>клю</w:t>
      </w:r>
      <w:r w:rsidRPr="00D73EB1">
        <w:rPr>
          <w:rFonts w:ascii="Times New Roman" w:hAnsi="Times New Roman" w:cs="Times New Roman"/>
          <w:sz w:val="28"/>
          <w:szCs w:val="28"/>
        </w:rPr>
        <w:softHyphen/>
        <w:t xml:space="preserve">ченные к питательным </w:t>
      </w:r>
      <w:r w:rsidRPr="00D73EB1">
        <w:rPr>
          <w:rFonts w:ascii="Times New Roman" w:hAnsi="Times New Roman" w:cs="Times New Roman"/>
          <w:sz w:val="28"/>
          <w:szCs w:val="28"/>
          <w:highlight w:val="yellow"/>
        </w:rPr>
        <w:t>на</w:t>
      </w:r>
      <w:r w:rsidRPr="00D73EB1">
        <w:rPr>
          <w:rFonts w:ascii="Times New Roman" w:hAnsi="Times New Roman" w:cs="Times New Roman"/>
          <w:sz w:val="28"/>
          <w:szCs w:val="28"/>
          <w:highlight w:val="yellow"/>
        </w:rPr>
        <w:softHyphen/>
        <w:t>сосам (рис. 8.5).</w:t>
      </w:r>
      <w:r w:rsidRPr="00D73EB1">
        <w:rPr>
          <w:rFonts w:ascii="Times New Roman" w:hAnsi="Times New Roman" w:cs="Times New Roman"/>
          <w:sz w:val="28"/>
          <w:szCs w:val="28"/>
        </w:rPr>
        <w:t xml:space="preserve"> Гидр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эле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ваторы обеспечивают об</w:t>
      </w:r>
      <w:r w:rsidRPr="00D73EB1">
        <w:rPr>
          <w:rFonts w:ascii="Times New Roman" w:hAnsi="Times New Roman" w:cs="Times New Roman"/>
          <w:sz w:val="28"/>
          <w:szCs w:val="28"/>
        </w:rPr>
        <w:softHyphen/>
        <w:t xml:space="preserve">разование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песковой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пуль</w:t>
      </w:r>
      <w:r w:rsidRPr="00D73EB1">
        <w:rPr>
          <w:rFonts w:ascii="Times New Roman" w:hAnsi="Times New Roman" w:cs="Times New Roman"/>
          <w:sz w:val="28"/>
          <w:szCs w:val="28"/>
        </w:rPr>
        <w:softHyphen/>
        <w:t xml:space="preserve">пы, содержащей 50 - 75% (по объему) воды. Пульпа подается гидроэлеватором по отдельным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пескопроводам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самоочищающей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скор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 xml:space="preserve">стью 2 - 3 м/с. 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Pr="00EA1105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Default="00617A9E" w:rsidP="00617A9E">
      <w:pPr>
        <w:pStyle w:val="30"/>
        <w:shd w:val="clear" w:color="auto" w:fill="auto"/>
        <w:spacing w:after="13" w:line="230" w:lineRule="exact"/>
        <w:ind w:left="860"/>
      </w:pPr>
    </w:p>
    <w:p w:rsidR="00617A9E" w:rsidRDefault="00617A9E" w:rsidP="00617A9E">
      <w:pPr>
        <w:pStyle w:val="30"/>
        <w:shd w:val="clear" w:color="auto" w:fill="auto"/>
        <w:spacing w:after="13" w:line="230" w:lineRule="exact"/>
        <w:ind w:left="860"/>
      </w:pPr>
    </w:p>
    <w:p w:rsidR="00617A9E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Default="00617A9E" w:rsidP="00617A9E">
      <w:pPr>
        <w:shd w:val="clear" w:color="auto" w:fill="FFFFFF"/>
        <w:ind w:firstLine="737"/>
        <w:jc w:val="both"/>
        <w:rPr>
          <w:sz w:val="28"/>
          <w:szCs w:val="28"/>
        </w:rPr>
      </w:pPr>
    </w:p>
    <w:p w:rsidR="00617A9E" w:rsidRPr="00EC3C73" w:rsidRDefault="00617A9E" w:rsidP="00617A9E">
      <w:pPr>
        <w:pStyle w:val="a9"/>
        <w:jc w:val="center"/>
        <w:rPr>
          <w:color w:val="FF0000"/>
          <w:sz w:val="28"/>
          <w:szCs w:val="28"/>
        </w:rPr>
      </w:pPr>
    </w:p>
    <w:p w:rsidR="00617A9E" w:rsidRPr="00EC3C73" w:rsidRDefault="00617A9E" w:rsidP="00617A9E">
      <w:pPr>
        <w:pStyle w:val="a9"/>
        <w:rPr>
          <w:color w:val="FF0000"/>
          <w:sz w:val="28"/>
          <w:szCs w:val="28"/>
        </w:rPr>
      </w:pPr>
    </w:p>
    <w:p w:rsidR="00617A9E" w:rsidRPr="00EC3C73" w:rsidRDefault="00617A9E" w:rsidP="00617A9E">
      <w:pPr>
        <w:pStyle w:val="a9"/>
        <w:rPr>
          <w:color w:val="FF0000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Для то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 xml:space="preserve">го, что бы гидроэлеватор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мог создать соответствующий напор на нагнетании, питательный на</w:t>
      </w:r>
      <w:r w:rsidRPr="00D73EB1">
        <w:rPr>
          <w:rFonts w:ascii="Times New Roman" w:hAnsi="Times New Roman" w:cs="Times New Roman"/>
          <w:sz w:val="28"/>
          <w:szCs w:val="28"/>
        </w:rPr>
        <w:t>сос, подающий к нему «рабочую» воду, должен создавать значитель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но больший напор (в 3,5 – 5 раз). В отдельных случаях цел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соо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б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разно </w:t>
      </w:r>
      <w:r w:rsidRPr="00D73EB1">
        <w:rPr>
          <w:rFonts w:ascii="Times New Roman" w:hAnsi="Times New Roman" w:cs="Times New Roman"/>
          <w:sz w:val="28"/>
          <w:szCs w:val="28"/>
        </w:rPr>
        <w:t xml:space="preserve">ограничивать напор гидроэлеватора (3 - </w:t>
      </w:r>
      <w:smartTag w:uri="urn:schemas-microsoft-com:office:smarttags" w:element="metricconverter">
        <w:smartTagPr>
          <w:attr w:name="ProductID" w:val="5 м"/>
        </w:smartTagPr>
        <w:r w:rsidRPr="00D73EB1">
          <w:rPr>
            <w:rFonts w:ascii="Times New Roman" w:hAnsi="Times New Roman" w:cs="Times New Roman"/>
            <w:sz w:val="28"/>
            <w:szCs w:val="28"/>
          </w:rPr>
          <w:t>5 м</w:t>
        </w:r>
      </w:smartTag>
      <w:r w:rsidRPr="00D73EB1">
        <w:rPr>
          <w:rFonts w:ascii="Times New Roman" w:hAnsi="Times New Roman" w:cs="Times New Roman"/>
          <w:sz w:val="28"/>
          <w:szCs w:val="28"/>
        </w:rPr>
        <w:t>) и устанавливать по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 xml:space="preserve">следовательно на его напорной линии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песковой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насос, создающий дополн</w:t>
      </w:r>
      <w:r w:rsidRPr="00D73EB1">
        <w:rPr>
          <w:rFonts w:ascii="Times New Roman" w:hAnsi="Times New Roman" w:cs="Times New Roman"/>
          <w:sz w:val="28"/>
          <w:szCs w:val="28"/>
        </w:rPr>
        <w:t>и</w:t>
      </w:r>
      <w:r w:rsidRPr="00D73EB1">
        <w:rPr>
          <w:rFonts w:ascii="Times New Roman" w:hAnsi="Times New Roman" w:cs="Times New Roman"/>
          <w:sz w:val="28"/>
          <w:szCs w:val="28"/>
        </w:rPr>
        <w:t xml:space="preserve">тельный напор, необходимый для транспортировки пульпы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по </w:t>
      </w:r>
      <w:proofErr w:type="spellStart"/>
      <w:r w:rsidRPr="00D73EB1">
        <w:rPr>
          <w:rFonts w:ascii="Times New Roman" w:hAnsi="Times New Roman" w:cs="Times New Roman"/>
          <w:spacing w:val="-1"/>
          <w:sz w:val="28"/>
          <w:szCs w:val="28"/>
        </w:rPr>
        <w:t>пескопроводу</w:t>
      </w:r>
      <w:proofErr w:type="spellEnd"/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iCs/>
          <w:spacing w:val="-1"/>
          <w:sz w:val="28"/>
          <w:szCs w:val="28"/>
        </w:rPr>
        <w:t>на</w:t>
      </w:r>
      <w:r w:rsidRPr="00D73EB1">
        <w:rPr>
          <w:rFonts w:ascii="Times New Roman" w:hAnsi="Times New Roman" w:cs="Times New Roman"/>
          <w:i/>
          <w:iCs/>
          <w:spacing w:val="-1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иловые площадки или в ги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д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роциклон (рис 4.3).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Иногда перед началом откачки лесок разрыхляют путем подачи в </w:t>
      </w:r>
      <w:r w:rsidRPr="00D73EB1">
        <w:rPr>
          <w:rFonts w:ascii="Times New Roman" w:hAnsi="Times New Roman" w:cs="Times New Roman"/>
          <w:spacing w:val="-3"/>
          <w:sz w:val="28"/>
          <w:szCs w:val="28"/>
        </w:rPr>
        <w:t xml:space="preserve">течение </w:t>
      </w:r>
      <w:r w:rsidRPr="00D73EB1">
        <w:rPr>
          <w:rFonts w:ascii="Times New Roman" w:hAnsi="Times New Roman" w:cs="Times New Roman"/>
          <w:sz w:val="28"/>
          <w:szCs w:val="28"/>
        </w:rPr>
        <w:t>5-10</w:t>
      </w:r>
      <w:r w:rsidRPr="00D73EB1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iCs/>
          <w:spacing w:val="-3"/>
          <w:sz w:val="28"/>
          <w:szCs w:val="28"/>
        </w:rPr>
        <w:t>минут</w:t>
      </w:r>
      <w:r w:rsidRPr="00D73EB1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spacing w:val="-3"/>
          <w:sz w:val="28"/>
          <w:szCs w:val="28"/>
        </w:rPr>
        <w:t>воды</w:t>
      </w:r>
      <w:r w:rsidRPr="00D73EB1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spacing w:val="-3"/>
          <w:sz w:val="28"/>
          <w:szCs w:val="28"/>
        </w:rPr>
        <w:t xml:space="preserve">под напором к месту размещения </w:t>
      </w:r>
      <w:r w:rsidRPr="00D73EB1">
        <w:rPr>
          <w:rFonts w:ascii="Times New Roman" w:hAnsi="Times New Roman" w:cs="Times New Roman"/>
          <w:sz w:val="28"/>
          <w:szCs w:val="28"/>
        </w:rPr>
        <w:t>гидроэлеватора.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Откачка продолжается до тех пор, пока из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пескопровода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не на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чинает в</w:t>
      </w:r>
      <w:r w:rsidRPr="00D73EB1">
        <w:rPr>
          <w:rFonts w:ascii="Times New Roman" w:hAnsi="Times New Roman" w:cs="Times New Roman"/>
          <w:sz w:val="28"/>
          <w:szCs w:val="28"/>
        </w:rPr>
        <w:t>ы</w:t>
      </w:r>
      <w:r w:rsidRPr="00D73EB1">
        <w:rPr>
          <w:rFonts w:ascii="Times New Roman" w:hAnsi="Times New Roman" w:cs="Times New Roman"/>
          <w:sz w:val="28"/>
          <w:szCs w:val="28"/>
        </w:rPr>
        <w:t>текать вода. Желательно производить откачку из всех ра</w:t>
      </w:r>
      <w:r w:rsidRPr="00D73EB1">
        <w:rPr>
          <w:rFonts w:ascii="Times New Roman" w:hAnsi="Times New Roman" w:cs="Times New Roman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 xml:space="preserve">ботающих песколовок блока последовательно как единую операцию. </w:t>
      </w:r>
      <w:r w:rsidRPr="00D73EB1">
        <w:rPr>
          <w:rFonts w:ascii="Times New Roman" w:hAnsi="Times New Roman" w:cs="Times New Roman"/>
          <w:sz w:val="28"/>
          <w:szCs w:val="28"/>
        </w:rPr>
        <w:t xml:space="preserve">После завершения откачки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</w:t>
      </w:r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</w:rPr>
        <w:t>ковдпроводы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пром</w:t>
      </w:r>
      <w:r w:rsidRPr="00D73EB1">
        <w:rPr>
          <w:rFonts w:ascii="Times New Roman" w:hAnsi="Times New Roman" w:cs="Times New Roman"/>
          <w:sz w:val="28"/>
          <w:szCs w:val="28"/>
        </w:rPr>
        <w:t>ы</w:t>
      </w:r>
      <w:r w:rsidRPr="00D73EB1">
        <w:rPr>
          <w:rFonts w:ascii="Times New Roman" w:hAnsi="Times New Roman" w:cs="Times New Roman"/>
          <w:sz w:val="28"/>
          <w:szCs w:val="28"/>
        </w:rPr>
        <w:t>вают техниче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ской водой.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pacing w:val="-3"/>
          <w:sz w:val="28"/>
          <w:szCs w:val="28"/>
        </w:rPr>
        <w:t xml:space="preserve">Пульпа, поступая на карты </w:t>
      </w:r>
      <w:proofErr w:type="spellStart"/>
      <w:r w:rsidRPr="00D73EB1">
        <w:rPr>
          <w:rFonts w:ascii="Times New Roman" w:hAnsi="Times New Roman" w:cs="Times New Roman"/>
          <w:spacing w:val="-3"/>
          <w:sz w:val="28"/>
          <w:szCs w:val="28"/>
        </w:rPr>
        <w:t>песковых</w:t>
      </w:r>
      <w:proofErr w:type="spellEnd"/>
      <w:r w:rsidRPr="00D73EB1">
        <w:rPr>
          <w:rFonts w:ascii="Times New Roman" w:hAnsi="Times New Roman" w:cs="Times New Roman"/>
          <w:spacing w:val="-3"/>
          <w:sz w:val="28"/>
          <w:szCs w:val="28"/>
        </w:rPr>
        <w:t xml:space="preserve"> площадок, легко обезвожи</w:t>
      </w:r>
      <w:r w:rsidRPr="00D73EB1">
        <w:rPr>
          <w:rFonts w:ascii="Times New Roman" w:hAnsi="Times New Roman" w:cs="Times New Roman"/>
          <w:spacing w:val="-3"/>
          <w:sz w:val="28"/>
          <w:szCs w:val="28"/>
        </w:rPr>
        <w:softHyphen/>
      </w:r>
      <w:r w:rsidRPr="00D73EB1">
        <w:rPr>
          <w:rFonts w:ascii="Times New Roman" w:hAnsi="Times New Roman" w:cs="Times New Roman"/>
          <w:sz w:val="28"/>
          <w:szCs w:val="28"/>
        </w:rPr>
        <w:t>вается, а вода собирается дренажем и отводится в голову сооруже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ний. Дренажи регуля</w:t>
      </w:r>
      <w:r w:rsidRPr="00D73EB1">
        <w:rPr>
          <w:rFonts w:ascii="Times New Roman" w:hAnsi="Times New Roman" w:cs="Times New Roman"/>
          <w:sz w:val="28"/>
          <w:szCs w:val="28"/>
        </w:rPr>
        <w:t>р</w:t>
      </w:r>
      <w:r w:rsidRPr="00D73EB1">
        <w:rPr>
          <w:rFonts w:ascii="Times New Roman" w:hAnsi="Times New Roman" w:cs="Times New Roman"/>
          <w:sz w:val="28"/>
          <w:szCs w:val="28"/>
        </w:rPr>
        <w:t>но промываются.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После заполнения карт площадок слоем 1,5 - </w:t>
      </w:r>
      <w:smartTag w:uri="urn:schemas-microsoft-com:office:smarttags" w:element="metricconverter">
        <w:smartTagPr>
          <w:attr w:name="ProductID" w:val="2.0 м"/>
        </w:smartTagPr>
        <w:r w:rsidRPr="00D73EB1">
          <w:rPr>
            <w:rFonts w:ascii="Times New Roman" w:hAnsi="Times New Roman" w:cs="Times New Roman"/>
            <w:sz w:val="28"/>
            <w:szCs w:val="28"/>
          </w:rPr>
          <w:t>2.0 м</w:t>
        </w:r>
      </w:smartTag>
      <w:r w:rsidRPr="00D73EB1">
        <w:rPr>
          <w:rFonts w:ascii="Times New Roman" w:hAnsi="Times New Roman" w:cs="Times New Roman"/>
          <w:sz w:val="28"/>
          <w:szCs w:val="28"/>
        </w:rPr>
        <w:t xml:space="preserve"> п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сок выво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зится.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D73EB1">
        <w:rPr>
          <w:rFonts w:ascii="Times New Roman" w:hAnsi="Times New Roman" w:cs="Times New Roman"/>
          <w:spacing w:val="-2"/>
          <w:sz w:val="28"/>
          <w:szCs w:val="28"/>
        </w:rPr>
        <w:t xml:space="preserve">Обслуживание </w:t>
      </w:r>
      <w:proofErr w:type="spellStart"/>
      <w:r w:rsidRPr="00D73EB1">
        <w:rPr>
          <w:rFonts w:ascii="Times New Roman" w:hAnsi="Times New Roman" w:cs="Times New Roman"/>
          <w:spacing w:val="-2"/>
          <w:sz w:val="28"/>
          <w:szCs w:val="28"/>
        </w:rPr>
        <w:t>пескового</w:t>
      </w:r>
      <w:proofErr w:type="spellEnd"/>
      <w:r w:rsidRPr="00D73EB1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хозяйства входят в обяза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ности операторов песколовок.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В песколовках (особенно, горизонтальных) часто з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дер</w:t>
      </w:r>
      <w:r w:rsidRPr="00D73EB1">
        <w:rPr>
          <w:rFonts w:ascii="Times New Roman" w:hAnsi="Times New Roman" w:cs="Times New Roman"/>
          <w:sz w:val="28"/>
          <w:szCs w:val="28"/>
        </w:rPr>
        <w:softHyphen/>
        <w:t xml:space="preserve">гивается плохо отмытый песок,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представляющий сан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тарную и </w:t>
      </w:r>
      <w:r w:rsidRPr="00D73EB1">
        <w:rPr>
          <w:rFonts w:ascii="Times New Roman" w:hAnsi="Times New Roman" w:cs="Times New Roman"/>
          <w:spacing w:val="-3"/>
          <w:sz w:val="28"/>
          <w:szCs w:val="28"/>
        </w:rPr>
        <w:t>экологическую опасность.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framePr w:h="2184" w:hSpace="38" w:wrap="auto" w:vAnchor="text" w:hAnchor="page" w:x="3833" w:y="71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left="6804"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pacing w:val="-3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pacing w:val="-3"/>
          <w:sz w:val="28"/>
          <w:szCs w:val="28"/>
        </w:rPr>
        <w:t xml:space="preserve">Для отмывки такого </w:t>
      </w:r>
      <w:proofErr w:type="gramStart"/>
      <w:r w:rsidRPr="00D73EB1">
        <w:rPr>
          <w:rFonts w:ascii="Times New Roman" w:hAnsi="Times New Roman" w:cs="Times New Roman"/>
          <w:spacing w:val="-3"/>
          <w:sz w:val="28"/>
          <w:szCs w:val="28"/>
        </w:rPr>
        <w:t xml:space="preserve">песка 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>нормы</w:t>
      </w:r>
      <w:proofErr w:type="gramEnd"/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 проектирования реко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>мендуют примен</w:t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>е</w:t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 xml:space="preserve">ние напорных </w:t>
      </w:r>
      <w:r w:rsidRPr="00D73EB1">
        <w:rPr>
          <w:rFonts w:ascii="Times New Roman" w:hAnsi="Times New Roman" w:cs="Times New Roman"/>
          <w:spacing w:val="-7"/>
          <w:sz w:val="28"/>
          <w:szCs w:val="28"/>
        </w:rPr>
        <w:t xml:space="preserve">гидроциклонов 8 </w:t>
      </w:r>
      <w:r w:rsidRPr="00D73EB1">
        <w:rPr>
          <w:rFonts w:ascii="Times New Roman" w:hAnsi="Times New Roman" w:cs="Times New Roman"/>
          <w:spacing w:val="-7"/>
          <w:sz w:val="28"/>
          <w:szCs w:val="28"/>
          <w:highlight w:val="yellow"/>
        </w:rPr>
        <w:t>(рис. 8,6).</w:t>
      </w:r>
      <w:r w:rsidRPr="00D73EB1">
        <w:rPr>
          <w:rFonts w:ascii="Times New Roman" w:hAnsi="Times New Roman" w:cs="Times New Roman"/>
          <w:spacing w:val="-7"/>
          <w:sz w:val="28"/>
          <w:szCs w:val="28"/>
        </w:rPr>
        <w:t xml:space="preserve"> Напор </w:t>
      </w:r>
      <w:r w:rsidRPr="00D73EB1">
        <w:rPr>
          <w:rFonts w:ascii="Times New Roman" w:hAnsi="Times New Roman" w:cs="Times New Roman"/>
          <w:sz w:val="28"/>
          <w:szCs w:val="28"/>
        </w:rPr>
        <w:t xml:space="preserve">перед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гидрсциклонами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должен быть не менее 20 - </w:t>
      </w:r>
      <w:smartTag w:uri="urn:schemas-microsoft-com:office:smarttags" w:element="metricconverter">
        <w:smartTagPr>
          <w:attr w:name="ProductID" w:val="30 м"/>
        </w:smartTagPr>
        <w:r w:rsidRPr="00D73EB1">
          <w:rPr>
            <w:rFonts w:ascii="Times New Roman" w:hAnsi="Times New Roman" w:cs="Times New Roman"/>
            <w:sz w:val="28"/>
            <w:szCs w:val="28"/>
          </w:rPr>
          <w:t>30 м</w:t>
        </w:r>
      </w:smartTag>
      <w:r w:rsidRPr="00D73EB1">
        <w:rPr>
          <w:rFonts w:ascii="Times New Roman" w:hAnsi="Times New Roman" w:cs="Times New Roman"/>
          <w:sz w:val="28"/>
          <w:szCs w:val="28"/>
        </w:rPr>
        <w:t>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pacing w:val="-12"/>
          <w:sz w:val="28"/>
          <w:szCs w:val="28"/>
        </w:rPr>
      </w:pPr>
      <w:proofErr w:type="spellStart"/>
      <w:r w:rsidRPr="00D73EB1">
        <w:rPr>
          <w:rFonts w:ascii="Times New Roman" w:hAnsi="Times New Roman" w:cs="Times New Roman"/>
          <w:spacing w:val="-9"/>
          <w:sz w:val="28"/>
          <w:szCs w:val="28"/>
        </w:rPr>
        <w:t>Негоризонтальность</w:t>
      </w:r>
      <w:proofErr w:type="spellEnd"/>
      <w:r w:rsidRPr="00D73EB1">
        <w:rPr>
          <w:rFonts w:ascii="Times New Roman" w:hAnsi="Times New Roman" w:cs="Times New Roman"/>
          <w:spacing w:val="-9"/>
          <w:sz w:val="28"/>
          <w:szCs w:val="28"/>
        </w:rPr>
        <w:t xml:space="preserve"> кромок гребней водосливов (допустимое отклонение от горизонтали ± </w:t>
      </w:r>
      <w:smartTag w:uri="urn:schemas-microsoft-com:office:smarttags" w:element="metricconverter">
        <w:smartTagPr>
          <w:attr w:name="ProductID" w:val="2 мм"/>
        </w:smartTagPr>
        <w:r w:rsidRPr="00D73EB1">
          <w:rPr>
            <w:rFonts w:ascii="Times New Roman" w:hAnsi="Times New Roman" w:cs="Times New Roman"/>
            <w:spacing w:val="-9"/>
            <w:sz w:val="28"/>
            <w:szCs w:val="28"/>
          </w:rPr>
          <w:t>2 мм</w:t>
        </w:r>
      </w:smartTag>
      <w:r w:rsidRPr="00D73EB1">
        <w:rPr>
          <w:rFonts w:ascii="Times New Roman" w:hAnsi="Times New Roman" w:cs="Times New Roman"/>
          <w:spacing w:val="-9"/>
          <w:sz w:val="28"/>
          <w:szCs w:val="28"/>
        </w:rPr>
        <w:t xml:space="preserve">), грязевые скопления на стержнях </w:t>
      </w:r>
      <w:r w:rsidRPr="00D73EB1">
        <w:rPr>
          <w:rFonts w:ascii="Times New Roman" w:hAnsi="Times New Roman" w:cs="Times New Roman"/>
          <w:spacing w:val="-8"/>
          <w:sz w:val="28"/>
          <w:szCs w:val="28"/>
        </w:rPr>
        <w:t>поворотных свободно опуще</w:t>
      </w:r>
      <w:r w:rsidRPr="00D73EB1">
        <w:rPr>
          <w:rFonts w:ascii="Times New Roman" w:hAnsi="Times New Roman" w:cs="Times New Roman"/>
          <w:spacing w:val="-8"/>
          <w:sz w:val="28"/>
          <w:szCs w:val="28"/>
        </w:rPr>
        <w:t>н</w:t>
      </w:r>
      <w:r w:rsidRPr="00D73EB1">
        <w:rPr>
          <w:rFonts w:ascii="Times New Roman" w:hAnsi="Times New Roman" w:cs="Times New Roman"/>
          <w:spacing w:val="-8"/>
          <w:sz w:val="28"/>
          <w:szCs w:val="28"/>
        </w:rPr>
        <w:t>ных решеток на входе в горизонталь</w:t>
      </w:r>
      <w:r w:rsidRPr="00D73EB1">
        <w:rPr>
          <w:rFonts w:ascii="Times New Roman" w:hAnsi="Times New Roman" w:cs="Times New Roman"/>
          <w:spacing w:val="-8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>ные песколовки, большая толщина слоя выпа</w:t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>в</w:t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 xml:space="preserve">шего песка - причины, </w:t>
      </w:r>
      <w:r w:rsidRPr="00D73EB1">
        <w:rPr>
          <w:rFonts w:ascii="Times New Roman" w:hAnsi="Times New Roman" w:cs="Times New Roman"/>
          <w:spacing w:val="-6"/>
          <w:sz w:val="28"/>
          <w:szCs w:val="28"/>
        </w:rPr>
        <w:t>вызывающие дополнительные завихрения и приводящие к выно</w:t>
      </w:r>
      <w:r w:rsidRPr="00D73EB1">
        <w:rPr>
          <w:rFonts w:ascii="Times New Roman" w:hAnsi="Times New Roman" w:cs="Times New Roman"/>
          <w:spacing w:val="-6"/>
          <w:sz w:val="28"/>
          <w:szCs w:val="28"/>
        </w:rPr>
        <w:t>с</w:t>
      </w:r>
      <w:r w:rsidRPr="00D73EB1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spacing w:val="-12"/>
          <w:sz w:val="28"/>
          <w:szCs w:val="28"/>
        </w:rPr>
        <w:t>песка.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D73EB1">
        <w:rPr>
          <w:rFonts w:ascii="Times New Roman" w:hAnsi="Times New Roman" w:cs="Times New Roman"/>
          <w:spacing w:val="-9"/>
          <w:sz w:val="28"/>
          <w:szCs w:val="28"/>
        </w:rPr>
        <w:lastRenderedPageBreak/>
        <w:t xml:space="preserve">У тангенциальных песколовок сбор очищенной воды вихревой 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>воронкой до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>л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>жен происходить равномерно по всему периметру, для чего ее кромка должна быть строго горизонтал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>ь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>ной.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D73EB1">
        <w:rPr>
          <w:rFonts w:ascii="Times New Roman" w:hAnsi="Times New Roman" w:cs="Times New Roman"/>
          <w:spacing w:val="-10"/>
          <w:sz w:val="28"/>
          <w:szCs w:val="28"/>
        </w:rPr>
        <w:t>При обслуживании горизонтальных песколовок с круговым дви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>жением воды следят за тем, чтобы не засорялись щели, через кото</w:t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 xml:space="preserve">рые песок попадает в </w:t>
      </w:r>
      <w:proofErr w:type="spellStart"/>
      <w:r w:rsidRPr="00D73EB1">
        <w:rPr>
          <w:rFonts w:ascii="Times New Roman" w:hAnsi="Times New Roman" w:cs="Times New Roman"/>
          <w:spacing w:val="-10"/>
          <w:sz w:val="28"/>
          <w:szCs w:val="28"/>
        </w:rPr>
        <w:t>песковую</w:t>
      </w:r>
      <w:proofErr w:type="spellEnd"/>
      <w:r w:rsidRPr="00D73EB1">
        <w:rPr>
          <w:rFonts w:ascii="Times New Roman" w:hAnsi="Times New Roman" w:cs="Times New Roman"/>
          <w:spacing w:val="-10"/>
          <w:sz w:val="28"/>
          <w:szCs w:val="28"/>
        </w:rPr>
        <w:t xml:space="preserve"> к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>а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>меру из отстойного лотка.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D73EB1">
        <w:rPr>
          <w:rFonts w:ascii="Times New Roman" w:hAnsi="Times New Roman" w:cs="Times New Roman"/>
          <w:bCs/>
          <w:spacing w:val="-13"/>
          <w:sz w:val="28"/>
          <w:szCs w:val="28"/>
        </w:rPr>
        <w:t xml:space="preserve">Аэрируемые песколовки нуждаются </w:t>
      </w:r>
      <w:r w:rsidRPr="00D73EB1">
        <w:rPr>
          <w:rFonts w:ascii="Times New Roman" w:hAnsi="Times New Roman" w:cs="Times New Roman"/>
          <w:bCs/>
          <w:i/>
          <w:iCs/>
          <w:spacing w:val="-13"/>
          <w:sz w:val="28"/>
          <w:szCs w:val="28"/>
        </w:rPr>
        <w:t xml:space="preserve">в </w:t>
      </w:r>
      <w:r w:rsidRPr="00D73EB1">
        <w:rPr>
          <w:rFonts w:ascii="Times New Roman" w:hAnsi="Times New Roman" w:cs="Times New Roman"/>
          <w:bCs/>
          <w:spacing w:val="-13"/>
          <w:sz w:val="28"/>
          <w:szCs w:val="28"/>
        </w:rPr>
        <w:t>контроле и по его резуль</w:t>
      </w:r>
      <w:r w:rsidRPr="00D73EB1">
        <w:rPr>
          <w:rFonts w:ascii="Times New Roman" w:hAnsi="Times New Roman" w:cs="Times New Roman"/>
          <w:bCs/>
          <w:spacing w:val="-14"/>
          <w:sz w:val="28"/>
          <w:szCs w:val="28"/>
        </w:rPr>
        <w:t>татам   в регулир</w:t>
      </w:r>
      <w:r w:rsidRPr="00D73EB1">
        <w:rPr>
          <w:rFonts w:ascii="Times New Roman" w:hAnsi="Times New Roman" w:cs="Times New Roman"/>
          <w:bCs/>
          <w:spacing w:val="-14"/>
          <w:sz w:val="28"/>
          <w:szCs w:val="28"/>
        </w:rPr>
        <w:t>о</w:t>
      </w:r>
      <w:r w:rsidRPr="00D73EB1">
        <w:rPr>
          <w:rFonts w:ascii="Times New Roman" w:hAnsi="Times New Roman" w:cs="Times New Roman"/>
          <w:bCs/>
          <w:spacing w:val="-14"/>
          <w:sz w:val="28"/>
          <w:szCs w:val="28"/>
        </w:rPr>
        <w:t>вании процесса аэрации. Ее интенсивность указы</w:t>
      </w:r>
      <w:r w:rsidRPr="00D73EB1">
        <w:rPr>
          <w:rFonts w:ascii="Times New Roman" w:hAnsi="Times New Roman" w:cs="Times New Roman"/>
          <w:bCs/>
          <w:spacing w:val="-14"/>
          <w:sz w:val="28"/>
          <w:szCs w:val="28"/>
        </w:rPr>
        <w:softHyphen/>
      </w:r>
      <w:r w:rsidRPr="00D73EB1">
        <w:rPr>
          <w:rFonts w:ascii="Times New Roman" w:hAnsi="Times New Roman" w:cs="Times New Roman"/>
          <w:bCs/>
          <w:spacing w:val="-15"/>
          <w:sz w:val="28"/>
          <w:szCs w:val="28"/>
        </w:rPr>
        <w:t>вается в технологической карте, а соо</w:t>
      </w:r>
      <w:r w:rsidRPr="00D73EB1">
        <w:rPr>
          <w:rFonts w:ascii="Times New Roman" w:hAnsi="Times New Roman" w:cs="Times New Roman"/>
          <w:bCs/>
          <w:spacing w:val="-15"/>
          <w:sz w:val="28"/>
          <w:szCs w:val="28"/>
        </w:rPr>
        <w:t>т</w:t>
      </w:r>
      <w:r w:rsidRPr="00D73EB1">
        <w:rPr>
          <w:rFonts w:ascii="Times New Roman" w:hAnsi="Times New Roman" w:cs="Times New Roman"/>
          <w:bCs/>
          <w:spacing w:val="-15"/>
          <w:sz w:val="28"/>
          <w:szCs w:val="28"/>
        </w:rPr>
        <w:t xml:space="preserve">ветствующие расходы воздуха </w:t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t>проверяются один раз в час по показаниям расходом</w:t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t>е</w:t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t>ров (диа</w:t>
      </w:r>
      <w:r w:rsidRPr="00D73EB1">
        <w:rPr>
          <w:rFonts w:ascii="Times New Roman" w:hAnsi="Times New Roman" w:cs="Times New Roman"/>
          <w:bCs/>
          <w:spacing w:val="-6"/>
          <w:sz w:val="28"/>
          <w:szCs w:val="28"/>
        </w:rPr>
        <w:softHyphen/>
      </w:r>
      <w:r w:rsidRPr="00D73EB1">
        <w:rPr>
          <w:rFonts w:ascii="Times New Roman" w:hAnsi="Times New Roman" w:cs="Times New Roman"/>
          <w:bCs/>
          <w:spacing w:val="-12"/>
          <w:sz w:val="28"/>
          <w:szCs w:val="28"/>
        </w:rPr>
        <w:t xml:space="preserve">фрагм), установленных на воздуховодах. Кроме того, производится </w:t>
      </w:r>
      <w:r w:rsidRPr="00D73EB1">
        <w:rPr>
          <w:rFonts w:ascii="Times New Roman" w:hAnsi="Times New Roman" w:cs="Times New Roman"/>
          <w:bCs/>
          <w:spacing w:val="-14"/>
          <w:sz w:val="28"/>
          <w:szCs w:val="28"/>
        </w:rPr>
        <w:t>постоя</w:t>
      </w:r>
      <w:r w:rsidRPr="00D73EB1">
        <w:rPr>
          <w:rFonts w:ascii="Times New Roman" w:hAnsi="Times New Roman" w:cs="Times New Roman"/>
          <w:bCs/>
          <w:spacing w:val="-14"/>
          <w:sz w:val="28"/>
          <w:szCs w:val="28"/>
        </w:rPr>
        <w:t>н</w:t>
      </w:r>
      <w:r w:rsidRPr="00D73EB1">
        <w:rPr>
          <w:rFonts w:ascii="Times New Roman" w:hAnsi="Times New Roman" w:cs="Times New Roman"/>
          <w:bCs/>
          <w:spacing w:val="-14"/>
          <w:sz w:val="28"/>
          <w:szCs w:val="28"/>
        </w:rPr>
        <w:t xml:space="preserve">ное визуальное наблюдение за процессом аэрации. </w:t>
      </w:r>
      <w:r w:rsidRPr="00D73EB1">
        <w:rPr>
          <w:rFonts w:ascii="Times New Roman" w:hAnsi="Times New Roman" w:cs="Times New Roman"/>
          <w:bCs/>
          <w:sz w:val="28"/>
          <w:szCs w:val="28"/>
        </w:rPr>
        <w:t xml:space="preserve">На </w:t>
      </w:r>
      <w:r w:rsidRPr="00D73EB1">
        <w:rPr>
          <w:rFonts w:ascii="Times New Roman" w:hAnsi="Times New Roman" w:cs="Times New Roman"/>
          <w:bCs/>
          <w:sz w:val="28"/>
          <w:szCs w:val="28"/>
          <w:highlight w:val="yellow"/>
        </w:rPr>
        <w:t>рис. 4.4</w:t>
      </w:r>
      <w:r w:rsidRPr="00D73EB1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sz w:val="28"/>
          <w:szCs w:val="28"/>
        </w:rPr>
        <w:t>показана схема работы аэрируемой песколовки. Регулируемыми   параметрами   являются   ра</w:t>
      </w:r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</w:rPr>
        <w:t xml:space="preserve">ход   </w:t>
      </w:r>
      <w:r w:rsidRPr="00D73EB1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73E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/>
        </w:rPr>
        <w:t>B</w:t>
      </w:r>
      <w:r w:rsidRPr="00D73EB1">
        <w:rPr>
          <w:rFonts w:ascii="Times New Roman" w:hAnsi="Times New Roman" w:cs="Times New Roman"/>
          <w:i/>
          <w:iCs/>
          <w:sz w:val="28"/>
          <w:szCs w:val="28"/>
        </w:rPr>
        <w:t xml:space="preserve">   </w:t>
      </w:r>
      <w:r w:rsidRPr="00D73EB1">
        <w:rPr>
          <w:rFonts w:ascii="Times New Roman" w:hAnsi="Times New Roman" w:cs="Times New Roman"/>
          <w:sz w:val="28"/>
          <w:szCs w:val="28"/>
        </w:rPr>
        <w:t xml:space="preserve">сжатого воздуха (СВ) и расход сточных вод </w:t>
      </w:r>
      <w:r w:rsidRPr="00D73EB1">
        <w:rPr>
          <w:rFonts w:ascii="Times New Roman" w:hAnsi="Times New Roman" w:cs="Times New Roman"/>
          <w:i/>
          <w:iCs/>
          <w:sz w:val="28"/>
          <w:szCs w:val="28"/>
          <w:lang w:val="en-US"/>
        </w:rPr>
        <w:t>Q</w:t>
      </w:r>
      <w:r w:rsidRPr="00D73EB1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D73EB1">
        <w:rPr>
          <w:rFonts w:ascii="Times New Roman" w:hAnsi="Times New Roman" w:cs="Times New Roman"/>
          <w:sz w:val="28"/>
          <w:szCs w:val="28"/>
        </w:rPr>
        <w:t>эффективность работы песк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 xml:space="preserve">ловки определяется количеством песка в сточных водах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до  (</w:t>
      </w:r>
      <w:proofErr w:type="spellStart"/>
      <w:proofErr w:type="gramEnd"/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>)  и  после  (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  <w:vertAlign w:val="subscript"/>
        </w:rPr>
        <w:t>вых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)  песколовки,  а  также  по  содержанию песка заданной гидравлической крупности в осадке первичных отстойников. 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Зольность  песка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>,  задерживаем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 xml:space="preserve">го  в  аэрируемых песколовках,  достигает  90...95%.  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В  приведенной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 выше схеме показана система гидромеханического удаления песка. Успеш</w:t>
      </w:r>
      <w:r w:rsidRPr="00D73EB1">
        <w:rPr>
          <w:rFonts w:ascii="Times New Roman" w:hAnsi="Times New Roman" w:cs="Times New Roman"/>
          <w:sz w:val="28"/>
          <w:szCs w:val="28"/>
        </w:rPr>
        <w:softHyphen/>
        <w:t>ная эк</w:t>
      </w:r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</w:rPr>
        <w:t>плуатация такой системы возможна при равномерном распределении тран</w:t>
      </w:r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</w:rPr>
        <w:t xml:space="preserve">портной воды (ТВ) по всей длине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пескового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лотка   и   создании   расчетной   скорости   восходящ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 xml:space="preserve">го   потока в   транспортном   лотке   порядка   0,0065   м/с.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Полноту  смыва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>песка из лотка и равномерность распределения воды по отве</w:t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73EB1">
        <w:rPr>
          <w:rFonts w:ascii="Times New Roman" w:hAnsi="Times New Roman" w:cs="Times New Roman"/>
          <w:spacing w:val="-2"/>
          <w:sz w:val="28"/>
          <w:szCs w:val="28"/>
        </w:rPr>
        <w:t xml:space="preserve">стиям </w:t>
      </w:r>
      <w:r w:rsidRPr="00D73EB1">
        <w:rPr>
          <w:rFonts w:ascii="Times New Roman" w:hAnsi="Times New Roman" w:cs="Times New Roman"/>
          <w:sz w:val="28"/>
          <w:szCs w:val="28"/>
        </w:rPr>
        <w:t>(насадкам) распределительной системы проверяют при опорожне</w:t>
      </w:r>
      <w:r w:rsidRPr="00D73EB1">
        <w:rPr>
          <w:rFonts w:ascii="Times New Roman" w:hAnsi="Times New Roman" w:cs="Times New Roman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нии песколовки. Расход транспортной воды </w:t>
      </w:r>
      <w:r w:rsidRPr="00D73EB1">
        <w:rPr>
          <w:rFonts w:ascii="Times New Roman" w:hAnsi="Times New Roman" w:cs="Times New Roman"/>
          <w:i/>
          <w:iCs/>
          <w:spacing w:val="-1"/>
          <w:sz w:val="28"/>
          <w:szCs w:val="28"/>
          <w:lang w:val="en-US"/>
        </w:rPr>
        <w:t>Q</w:t>
      </w:r>
      <w:r w:rsidRPr="00D73EB1">
        <w:rPr>
          <w:rFonts w:ascii="Times New Roman" w:hAnsi="Times New Roman" w:cs="Times New Roman"/>
          <w:i/>
          <w:iCs/>
          <w:spacing w:val="-1"/>
          <w:sz w:val="28"/>
          <w:szCs w:val="28"/>
          <w:vertAlign w:val="subscript"/>
          <w:lang w:val="en-US"/>
        </w:rPr>
        <w:t>L</w:t>
      </w:r>
      <w:r w:rsidRPr="00D73EB1">
        <w:rPr>
          <w:rFonts w:ascii="Times New Roman" w:hAnsi="Times New Roman" w:cs="Times New Roman"/>
          <w:i/>
          <w:iCs/>
          <w:spacing w:val="-1"/>
          <w:sz w:val="28"/>
          <w:szCs w:val="28"/>
        </w:rPr>
        <w:t xml:space="preserve"> </w:t>
      </w:r>
      <w:r w:rsidRPr="00D73EB1">
        <w:rPr>
          <w:rFonts w:ascii="Times New Roman" w:hAnsi="Times New Roman" w:cs="Times New Roman"/>
          <w:spacing w:val="-1"/>
          <w:sz w:val="28"/>
          <w:szCs w:val="28"/>
        </w:rPr>
        <w:t xml:space="preserve">определяется также </w:t>
      </w:r>
      <w:r w:rsidRPr="00D73EB1">
        <w:rPr>
          <w:rFonts w:ascii="Times New Roman" w:hAnsi="Times New Roman" w:cs="Times New Roman"/>
          <w:sz w:val="28"/>
          <w:szCs w:val="28"/>
        </w:rPr>
        <w:t>по условию н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допущения выноса песка при его выгрузке, что устанавливается путем отбора проб воды на выходе из песк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 xml:space="preserve">ловки </w:t>
      </w:r>
      <w:r w:rsidRPr="00D73EB1">
        <w:rPr>
          <w:rFonts w:ascii="Times New Roman" w:hAnsi="Times New Roman" w:cs="Times New Roman"/>
          <w:sz w:val="28"/>
          <w:szCs w:val="28"/>
        </w:rPr>
        <w:sym w:font="Symbol" w:char="F05B"/>
      </w:r>
      <w:r w:rsidRPr="00D73EB1">
        <w:rPr>
          <w:rFonts w:ascii="Times New Roman" w:hAnsi="Times New Roman" w:cs="Times New Roman"/>
          <w:sz w:val="28"/>
          <w:szCs w:val="28"/>
          <w:u w:val="single"/>
        </w:rPr>
        <w:t>1</w:t>
      </w:r>
      <w:r w:rsidRPr="00D73EB1">
        <w:rPr>
          <w:rFonts w:ascii="Times New Roman" w:hAnsi="Times New Roman" w:cs="Times New Roman"/>
          <w:sz w:val="28"/>
          <w:szCs w:val="28"/>
          <w:u w:val="single"/>
        </w:rPr>
        <w:sym w:font="Symbol" w:char="F05D"/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center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D73EB1">
        <w:rPr>
          <w:rFonts w:ascii="Times New Roman" w:hAnsi="Times New Roman" w:cs="Times New Roman"/>
          <w:spacing w:val="-9"/>
          <w:sz w:val="28"/>
          <w:szCs w:val="28"/>
        </w:rPr>
        <w:t>Несколько раз в смену оператор щупом проверяет уровень пес</w:t>
      </w:r>
      <w:r w:rsidRPr="00D73EB1">
        <w:rPr>
          <w:rFonts w:ascii="Times New Roman" w:hAnsi="Times New Roman" w:cs="Times New Roman"/>
          <w:spacing w:val="-6"/>
          <w:sz w:val="28"/>
          <w:szCs w:val="28"/>
        </w:rPr>
        <w:t>ка в лотке пе</w:t>
      </w:r>
      <w:r w:rsidRPr="00D73EB1">
        <w:rPr>
          <w:rFonts w:ascii="Times New Roman" w:hAnsi="Times New Roman" w:cs="Times New Roman"/>
          <w:spacing w:val="-6"/>
          <w:sz w:val="28"/>
          <w:szCs w:val="28"/>
        </w:rPr>
        <w:t>с</w:t>
      </w:r>
      <w:r w:rsidRPr="00D73EB1">
        <w:rPr>
          <w:rFonts w:ascii="Times New Roman" w:hAnsi="Times New Roman" w:cs="Times New Roman"/>
          <w:spacing w:val="-6"/>
          <w:sz w:val="28"/>
          <w:szCs w:val="28"/>
        </w:rPr>
        <w:t>коловок горизонтального типа с прямолинейным дви</w:t>
      </w:r>
      <w:r w:rsidRPr="00D73EB1">
        <w:rPr>
          <w:rFonts w:ascii="Times New Roman" w:hAnsi="Times New Roman" w:cs="Times New Roman"/>
          <w:spacing w:val="-6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7"/>
          <w:sz w:val="28"/>
          <w:szCs w:val="28"/>
        </w:rPr>
        <w:t xml:space="preserve">жением воды и в </w:t>
      </w:r>
      <w:proofErr w:type="spellStart"/>
      <w:r w:rsidRPr="00D73EB1">
        <w:rPr>
          <w:rFonts w:ascii="Times New Roman" w:hAnsi="Times New Roman" w:cs="Times New Roman"/>
          <w:spacing w:val="-7"/>
          <w:sz w:val="28"/>
          <w:szCs w:val="28"/>
        </w:rPr>
        <w:t>песковых</w:t>
      </w:r>
      <w:proofErr w:type="spellEnd"/>
      <w:r w:rsidRPr="00D73EB1">
        <w:rPr>
          <w:rFonts w:ascii="Times New Roman" w:hAnsi="Times New Roman" w:cs="Times New Roman"/>
          <w:spacing w:val="-7"/>
          <w:sz w:val="28"/>
          <w:szCs w:val="28"/>
        </w:rPr>
        <w:t xml:space="preserve"> к</w:t>
      </w:r>
      <w:r w:rsidRPr="00D73EB1">
        <w:rPr>
          <w:rFonts w:ascii="Times New Roman" w:hAnsi="Times New Roman" w:cs="Times New Roman"/>
          <w:spacing w:val="-7"/>
          <w:sz w:val="28"/>
          <w:szCs w:val="28"/>
        </w:rPr>
        <w:t>а</w:t>
      </w:r>
      <w:r w:rsidRPr="00D73EB1">
        <w:rPr>
          <w:rFonts w:ascii="Times New Roman" w:hAnsi="Times New Roman" w:cs="Times New Roman"/>
          <w:spacing w:val="-7"/>
          <w:sz w:val="28"/>
          <w:szCs w:val="28"/>
        </w:rPr>
        <w:t>налах аэрируемых песколовок. По ре</w:t>
      </w:r>
      <w:r w:rsidRPr="00D73EB1">
        <w:rPr>
          <w:rFonts w:ascii="Times New Roman" w:hAnsi="Times New Roman" w:cs="Times New Roman"/>
          <w:spacing w:val="-7"/>
          <w:sz w:val="28"/>
          <w:szCs w:val="28"/>
        </w:rPr>
        <w:softHyphen/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>зультатам контроля песок удаляется в сборные прия</w:t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>м</w:t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>ки.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pacing w:val="-8"/>
          <w:sz w:val="28"/>
          <w:szCs w:val="28"/>
        </w:rPr>
        <w:t xml:space="preserve">По графику регулярно проверяется уровень песка в приямках </w:t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 xml:space="preserve">или в </w:t>
      </w:r>
      <w:proofErr w:type="spellStart"/>
      <w:r w:rsidRPr="00D73EB1">
        <w:rPr>
          <w:rFonts w:ascii="Times New Roman" w:hAnsi="Times New Roman" w:cs="Times New Roman"/>
          <w:spacing w:val="-9"/>
          <w:sz w:val="28"/>
          <w:szCs w:val="28"/>
        </w:rPr>
        <w:t>песковой</w:t>
      </w:r>
      <w:proofErr w:type="spellEnd"/>
      <w:r w:rsidRPr="00D73EB1">
        <w:rPr>
          <w:rFonts w:ascii="Times New Roman" w:hAnsi="Times New Roman" w:cs="Times New Roman"/>
          <w:spacing w:val="-9"/>
          <w:sz w:val="28"/>
          <w:szCs w:val="28"/>
        </w:rPr>
        <w:t xml:space="preserve"> части горизонтальных песколовок с круговым движе</w:t>
      </w:r>
      <w:r w:rsidRPr="00D73EB1">
        <w:rPr>
          <w:rFonts w:ascii="Times New Roman" w:hAnsi="Times New Roman" w:cs="Times New Roman"/>
          <w:sz w:val="28"/>
          <w:szCs w:val="28"/>
        </w:rPr>
        <w:t>нием воды и в тангенциальных песколовках.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pacing w:val="-9"/>
          <w:sz w:val="28"/>
          <w:szCs w:val="28"/>
        </w:rPr>
        <w:t>При механическом способе удаления песка ведется наблюде</w:t>
      </w:r>
      <w:r w:rsidRPr="00D73EB1">
        <w:rPr>
          <w:rFonts w:ascii="Times New Roman" w:hAnsi="Times New Roman" w:cs="Times New Roman"/>
          <w:spacing w:val="-8"/>
          <w:sz w:val="28"/>
          <w:szCs w:val="28"/>
        </w:rPr>
        <w:t xml:space="preserve">ние на работой скребкового механизма, при гидравлическом – за 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 xml:space="preserve">расширением и стеканием песка в </w:t>
      </w:r>
      <w:proofErr w:type="spellStart"/>
      <w:r w:rsidRPr="00D73EB1">
        <w:rPr>
          <w:rFonts w:ascii="Times New Roman" w:hAnsi="Times New Roman" w:cs="Times New Roman"/>
          <w:spacing w:val="-10"/>
          <w:sz w:val="28"/>
          <w:szCs w:val="28"/>
        </w:rPr>
        <w:t>песковом</w:t>
      </w:r>
      <w:proofErr w:type="spellEnd"/>
      <w:r w:rsidRPr="00D73EB1">
        <w:rPr>
          <w:rFonts w:ascii="Times New Roman" w:hAnsi="Times New Roman" w:cs="Times New Roman"/>
          <w:spacing w:val="-10"/>
          <w:sz w:val="28"/>
          <w:szCs w:val="28"/>
        </w:rPr>
        <w:t xml:space="preserve"> лотке. Возможные нару</w:t>
      </w:r>
      <w:r w:rsidRPr="00D73EB1">
        <w:rPr>
          <w:rFonts w:ascii="Times New Roman" w:hAnsi="Times New Roman" w:cs="Times New Roman"/>
          <w:spacing w:val="-9"/>
          <w:sz w:val="28"/>
          <w:szCs w:val="28"/>
        </w:rPr>
        <w:t>шения обычно связаны с засорением отверстий в водораспредели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 xml:space="preserve">тельной трубе или со снижением напора </w:t>
      </w:r>
      <w:proofErr w:type="gramStart"/>
      <w:r w:rsidRPr="00D73EB1">
        <w:rPr>
          <w:rFonts w:ascii="Times New Roman" w:hAnsi="Times New Roman" w:cs="Times New Roman"/>
          <w:spacing w:val="-10"/>
          <w:sz w:val="28"/>
          <w:szCs w:val="28"/>
        </w:rPr>
        <w:t>воды</w:t>
      </w:r>
      <w:proofErr w:type="gramEnd"/>
      <w:r w:rsidRPr="00D73EB1">
        <w:rPr>
          <w:rFonts w:ascii="Times New Roman" w:hAnsi="Times New Roman" w:cs="Times New Roman"/>
          <w:spacing w:val="-10"/>
          <w:sz w:val="28"/>
          <w:szCs w:val="28"/>
        </w:rPr>
        <w:t xml:space="preserve"> подаваемой для </w:t>
      </w:r>
      <w:proofErr w:type="spellStart"/>
      <w:r w:rsidRPr="00D73EB1">
        <w:rPr>
          <w:rFonts w:ascii="Times New Roman" w:hAnsi="Times New Roman" w:cs="Times New Roman"/>
          <w:spacing w:val="-10"/>
          <w:sz w:val="28"/>
          <w:szCs w:val="28"/>
        </w:rPr>
        <w:t>псе</w:t>
      </w:r>
      <w:r w:rsidRPr="00D73EB1">
        <w:rPr>
          <w:rFonts w:ascii="Times New Roman" w:hAnsi="Times New Roman" w:cs="Times New Roman"/>
          <w:spacing w:val="-10"/>
          <w:sz w:val="28"/>
          <w:szCs w:val="28"/>
        </w:rPr>
        <w:t>в</w:t>
      </w:r>
      <w:r w:rsidRPr="00D73EB1">
        <w:rPr>
          <w:rFonts w:ascii="Times New Roman" w:hAnsi="Times New Roman" w:cs="Times New Roman"/>
          <w:sz w:val="28"/>
          <w:szCs w:val="28"/>
        </w:rPr>
        <w:t>досжижения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песка. Для профилактики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по  крайней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мере один раз в месяц нео</w:t>
      </w:r>
      <w:r w:rsidRPr="00D73EB1">
        <w:rPr>
          <w:rFonts w:ascii="Times New Roman" w:hAnsi="Times New Roman" w:cs="Times New Roman"/>
          <w:sz w:val="28"/>
          <w:szCs w:val="28"/>
        </w:rPr>
        <w:t>б</w:t>
      </w:r>
      <w:r w:rsidRPr="00D73EB1">
        <w:rPr>
          <w:rFonts w:ascii="Times New Roman" w:hAnsi="Times New Roman" w:cs="Times New Roman"/>
          <w:sz w:val="28"/>
          <w:szCs w:val="28"/>
        </w:rPr>
        <w:t>ходимо контролировать эффективность работы песколовок с помощью иссл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 xml:space="preserve">дования наличия песка в осадке первичного отстойника. При этом </w:t>
      </w:r>
      <w:r w:rsidRPr="00D73EB1">
        <w:rPr>
          <w:rFonts w:ascii="Times New Roman" w:hAnsi="Times New Roman" w:cs="Times New Roman"/>
          <w:sz w:val="28"/>
          <w:szCs w:val="28"/>
        </w:rPr>
        <w:lastRenderedPageBreak/>
        <w:t>возможно фикс</w:t>
      </w:r>
      <w:r w:rsidRPr="00D73EB1">
        <w:rPr>
          <w:rFonts w:ascii="Times New Roman" w:hAnsi="Times New Roman" w:cs="Times New Roman"/>
          <w:sz w:val="28"/>
          <w:szCs w:val="28"/>
        </w:rPr>
        <w:t>и</w:t>
      </w:r>
      <w:r w:rsidRPr="00D73EB1">
        <w:rPr>
          <w:rFonts w:ascii="Times New Roman" w:hAnsi="Times New Roman" w:cs="Times New Roman"/>
          <w:sz w:val="28"/>
          <w:szCs w:val="28"/>
        </w:rPr>
        <w:t>рование части песка, которая не удерживается песколовками. Контроль осущ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ствляют следующим образом: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Цилиндр на </w:t>
      </w:r>
      <w:smartTag w:uri="urn:schemas-microsoft-com:office:smarttags" w:element="metricconverter">
        <w:smartTagPr>
          <w:attr w:name="ProductID" w:val="1 л"/>
        </w:smartTagPr>
        <w:r w:rsidRPr="00D73EB1">
          <w:rPr>
            <w:rFonts w:ascii="Times New Roman" w:hAnsi="Times New Roman" w:cs="Times New Roman"/>
            <w:sz w:val="28"/>
            <w:szCs w:val="28"/>
          </w:rPr>
          <w:t>1 л</w:t>
        </w:r>
      </w:smartTag>
      <w:r w:rsidRPr="00D73EB1">
        <w:rPr>
          <w:rFonts w:ascii="Times New Roman" w:hAnsi="Times New Roman" w:cs="Times New Roman"/>
          <w:sz w:val="28"/>
          <w:szCs w:val="28"/>
        </w:rPr>
        <w:t xml:space="preserve"> наполняют осадком отобранным пробоотборником в н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чале первичного отстойника до отметки (штриха) 100 мл, т.е. в. (Конечно, мо</w:t>
      </w:r>
      <w:r w:rsidRPr="00D73EB1">
        <w:rPr>
          <w:rFonts w:ascii="Times New Roman" w:hAnsi="Times New Roman" w:cs="Times New Roman"/>
          <w:sz w:val="28"/>
          <w:szCs w:val="28"/>
        </w:rPr>
        <w:t>ж</w:t>
      </w:r>
      <w:r w:rsidRPr="00D73EB1">
        <w:rPr>
          <w:rFonts w:ascii="Times New Roman" w:hAnsi="Times New Roman" w:cs="Times New Roman"/>
          <w:sz w:val="28"/>
          <w:szCs w:val="28"/>
        </w:rPr>
        <w:t>но исследовать уже обработанный осадок, но это способствует увеличению врем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ни работы песколовки в неправильном режиме (определенное количество песка не задерживается песколовкой)). Затем цилиндр заполняется водой до 1 000 мл и встряхивают. Через несколько минут осадок осаждается до той же о</w:t>
      </w:r>
      <w:r w:rsidRPr="00D73EB1">
        <w:rPr>
          <w:rFonts w:ascii="Times New Roman" w:hAnsi="Times New Roman" w:cs="Times New Roman"/>
          <w:sz w:val="28"/>
          <w:szCs w:val="28"/>
        </w:rPr>
        <w:t>т</w:t>
      </w:r>
      <w:r w:rsidRPr="00D73EB1">
        <w:rPr>
          <w:rFonts w:ascii="Times New Roman" w:hAnsi="Times New Roman" w:cs="Times New Roman"/>
          <w:sz w:val="28"/>
          <w:szCs w:val="28"/>
        </w:rPr>
        <w:t>метки 100 мл, а вода сливается (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декантирование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>). Затем необходимо снова д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>лить в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 xml:space="preserve">ды в цилиндр и т.д. После от 2 до 3-х кратного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декантирования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можно дост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>точно точно определить, как содержание песка в осадке, а так и размеры зерен или ча</w:t>
      </w:r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</w:rPr>
        <w:t>тиц песка.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Если количество песка в осадке оказывается достаточно большим, то н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 xml:space="preserve">обходимо контролировать скорость потока воды в песколовках, так как в этом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слеучае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>, режим работы песколовки не удовлетворяет необходимым требован</w:t>
      </w:r>
      <w:r w:rsidRPr="00D73EB1">
        <w:rPr>
          <w:rFonts w:ascii="Times New Roman" w:hAnsi="Times New Roman" w:cs="Times New Roman"/>
          <w:sz w:val="28"/>
          <w:szCs w:val="28"/>
        </w:rPr>
        <w:t>и</w:t>
      </w:r>
      <w:r w:rsidRPr="00D73EB1">
        <w:rPr>
          <w:rFonts w:ascii="Times New Roman" w:hAnsi="Times New Roman" w:cs="Times New Roman"/>
          <w:sz w:val="28"/>
          <w:szCs w:val="28"/>
        </w:rPr>
        <w:t xml:space="preserve">ям.  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При откачке песка на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песковые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площадки, необходимо следить за пар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 xml:space="preserve">метрами питательного насоса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гвдроэлеватора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. При засорении гидроэлеватора или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пескопровода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напор насоса повышается, а подача падает, что резко умен</w:t>
      </w:r>
      <w:r w:rsidRPr="00D73EB1">
        <w:rPr>
          <w:rFonts w:ascii="Times New Roman" w:hAnsi="Times New Roman" w:cs="Times New Roman"/>
          <w:sz w:val="28"/>
          <w:szCs w:val="28"/>
        </w:rPr>
        <w:t>ь</w:t>
      </w:r>
      <w:r w:rsidRPr="00D73EB1">
        <w:rPr>
          <w:rFonts w:ascii="Times New Roman" w:hAnsi="Times New Roman" w:cs="Times New Roman"/>
          <w:sz w:val="28"/>
          <w:szCs w:val="28"/>
        </w:rPr>
        <w:t xml:space="preserve">шает подачу пульпы и вызывает быстрое засорение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пескопровода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>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Pr="00D73EB1">
        <w:rPr>
          <w:rFonts w:ascii="Times New Roman" w:hAnsi="Times New Roman" w:cs="Times New Roman"/>
          <w:sz w:val="28"/>
          <w:szCs w:val="28"/>
        </w:rPr>
        <w:sym w:font="Symbol" w:char="F05B"/>
      </w:r>
      <w:r w:rsidRPr="00D73EB1">
        <w:rPr>
          <w:rFonts w:ascii="Times New Roman" w:hAnsi="Times New Roman" w:cs="Times New Roman"/>
          <w:sz w:val="28"/>
          <w:szCs w:val="28"/>
        </w:rPr>
        <w:t>5</w:t>
      </w:r>
      <w:r w:rsidRPr="00D73EB1">
        <w:rPr>
          <w:rFonts w:ascii="Times New Roman" w:hAnsi="Times New Roman" w:cs="Times New Roman"/>
          <w:sz w:val="28"/>
          <w:szCs w:val="28"/>
        </w:rPr>
        <w:sym w:font="Symbol" w:char="F05D"/>
      </w:r>
      <w:r w:rsidRPr="00D73EB1">
        <w:rPr>
          <w:rFonts w:ascii="Times New Roman" w:hAnsi="Times New Roman" w:cs="Times New Roman"/>
          <w:sz w:val="28"/>
          <w:szCs w:val="28"/>
        </w:rPr>
        <w:t xml:space="preserve"> операторы измеряют фактическую нагрузку по воде каждой из песколовок, объемы песка, поступившего в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песковые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площадки, ра</w:t>
      </w:r>
      <w:r w:rsidRPr="00D73EB1">
        <w:rPr>
          <w:rFonts w:ascii="Times New Roman" w:hAnsi="Times New Roman" w:cs="Times New Roman"/>
          <w:sz w:val="28"/>
          <w:szCs w:val="28"/>
        </w:rPr>
        <w:t>с</w:t>
      </w:r>
      <w:r w:rsidRPr="00D73EB1">
        <w:rPr>
          <w:rFonts w:ascii="Times New Roman" w:hAnsi="Times New Roman" w:cs="Times New Roman"/>
          <w:sz w:val="28"/>
          <w:szCs w:val="28"/>
        </w:rPr>
        <w:t>ходы сжатого воздуха и технической воду делают соответствующие записи в журналах.</w:t>
      </w:r>
    </w:p>
    <w:p w:rsidR="00617A9E" w:rsidRPr="00D73EB1" w:rsidRDefault="00617A9E" w:rsidP="00D73EB1">
      <w:pPr>
        <w:shd w:val="clear" w:color="auto" w:fill="FFFFFF"/>
        <w:spacing w:after="0" w:line="240" w:lineRule="auto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При установке гидроциклонов измеряются напоры перед ним, визуально оценивается качество отмытого песка.</w:t>
      </w:r>
    </w:p>
    <w:p w:rsidR="00617A9E" w:rsidRPr="00D73EB1" w:rsidRDefault="00617A9E" w:rsidP="00D73EB1">
      <w:pPr>
        <w:pStyle w:val="a9"/>
        <w:ind w:firstLine="0"/>
        <w:rPr>
          <w:sz w:val="28"/>
          <w:szCs w:val="28"/>
        </w:rPr>
      </w:pPr>
    </w:p>
    <w:p w:rsidR="00617A9E" w:rsidRPr="00D73EB1" w:rsidRDefault="00617A9E" w:rsidP="00D73EB1">
      <w:pPr>
        <w:pStyle w:val="a9"/>
        <w:ind w:firstLine="0"/>
        <w:rPr>
          <w:sz w:val="28"/>
          <w:szCs w:val="28"/>
          <w:highlight w:val="green"/>
        </w:rPr>
      </w:pPr>
      <w:r w:rsidRPr="00D73EB1">
        <w:rPr>
          <w:sz w:val="28"/>
          <w:szCs w:val="28"/>
        </w:rPr>
        <w:tab/>
      </w:r>
      <w:r w:rsidRPr="00D73EB1">
        <w:rPr>
          <w:sz w:val="28"/>
          <w:szCs w:val="28"/>
        </w:rPr>
        <w:tab/>
      </w:r>
      <w:r w:rsidRPr="00D73EB1">
        <w:rPr>
          <w:color w:val="FF0000"/>
          <w:sz w:val="28"/>
          <w:szCs w:val="28"/>
          <w:highlight w:val="green"/>
        </w:rPr>
        <w:t xml:space="preserve">Таблица 5 </w:t>
      </w:r>
      <w:r w:rsidRPr="00D73EB1">
        <w:rPr>
          <w:sz w:val="28"/>
          <w:szCs w:val="28"/>
          <w:highlight w:val="green"/>
        </w:rPr>
        <w:t>- Характерные неполадки в работе песколовок</w:t>
      </w:r>
    </w:p>
    <w:tbl>
      <w:tblPr>
        <w:tblW w:w="921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692"/>
        <w:gridCol w:w="2834"/>
        <w:gridCol w:w="3151"/>
      </w:tblGrid>
      <w:tr w:rsidR="00617A9E" w:rsidRPr="00D73EB1" w:rsidTr="00E35C2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№ </w:t>
            </w:r>
            <w:proofErr w:type="spellStart"/>
            <w:r w:rsidRPr="00D73EB1">
              <w:rPr>
                <w:sz w:val="28"/>
                <w:szCs w:val="28"/>
                <w:highlight w:val="green"/>
                <w:lang w:eastAsia="en-US"/>
              </w:rPr>
              <w:t>пп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Признаки неполадок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Причины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Способы устранения</w:t>
            </w:r>
          </w:p>
        </w:tc>
      </w:tr>
      <w:tr w:rsidR="00617A9E" w:rsidRPr="00D73EB1" w:rsidTr="00E35C2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3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4</w:t>
            </w:r>
          </w:p>
        </w:tc>
      </w:tr>
      <w:tr w:rsidR="00617A9E" w:rsidRPr="00D73EB1" w:rsidTr="00E35C2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right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Вынос песка диаметром 25 мм и более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Гидравлическая перегрузка или неравномерное распределение стоков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Отрегулировать нагрузку между </w:t>
            </w:r>
            <w:proofErr w:type="gramStart"/>
            <w:r w:rsidRPr="00D73EB1">
              <w:rPr>
                <w:sz w:val="28"/>
                <w:szCs w:val="28"/>
                <w:highlight w:val="green"/>
                <w:lang w:eastAsia="en-US"/>
              </w:rPr>
              <w:t>секциями  песколовки</w:t>
            </w:r>
            <w:proofErr w:type="gramEnd"/>
          </w:p>
        </w:tc>
      </w:tr>
      <w:tr w:rsidR="00617A9E" w:rsidRPr="00D73EB1" w:rsidTr="00E35C2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right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Увеличение содержания песка фракцией 0,25 мм в осадке первичных отстойников (выше 6-8 %)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Высокие скорости в песколовках (гидравлическая перегрузка)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Отрегулировать скорость потока шибером после песколовок (увеличить наполнение проточного лотка), снизить нагрузки</w:t>
            </w:r>
          </w:p>
        </w:tc>
      </w:tr>
      <w:tr w:rsidR="00617A9E" w:rsidRPr="00D73EB1" w:rsidTr="00E35C2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right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lastRenderedPageBreak/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На </w:t>
            </w:r>
            <w:proofErr w:type="spellStart"/>
            <w:r w:rsidRPr="00D73EB1">
              <w:rPr>
                <w:sz w:val="28"/>
                <w:szCs w:val="28"/>
                <w:highlight w:val="green"/>
                <w:lang w:eastAsia="en-US"/>
              </w:rPr>
              <w:t>песковые</w:t>
            </w:r>
            <w:proofErr w:type="spellEnd"/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 площадки не поступает </w:t>
            </w:r>
            <w:proofErr w:type="spellStart"/>
            <w:r w:rsidRPr="00D73EB1">
              <w:rPr>
                <w:sz w:val="28"/>
                <w:szCs w:val="28"/>
                <w:highlight w:val="green"/>
                <w:lang w:eastAsia="en-US"/>
              </w:rPr>
              <w:t>пескопульпа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Засорен </w:t>
            </w:r>
            <w:proofErr w:type="spellStart"/>
            <w:r w:rsidRPr="00D73EB1">
              <w:rPr>
                <w:sz w:val="28"/>
                <w:szCs w:val="28"/>
                <w:highlight w:val="green"/>
                <w:lang w:eastAsia="en-US"/>
              </w:rPr>
              <w:t>пескопровод</w:t>
            </w:r>
            <w:proofErr w:type="spellEnd"/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, закрыта задвижка  </w:t>
            </w:r>
          </w:p>
        </w:tc>
        <w:tc>
          <w:tcPr>
            <w:tcW w:w="3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Промыть </w:t>
            </w:r>
            <w:proofErr w:type="spellStart"/>
            <w:r w:rsidRPr="00D73EB1">
              <w:rPr>
                <w:sz w:val="28"/>
                <w:szCs w:val="28"/>
                <w:highlight w:val="green"/>
                <w:lang w:eastAsia="en-US"/>
              </w:rPr>
              <w:t>пескопровод</w:t>
            </w:r>
            <w:proofErr w:type="spellEnd"/>
            <w:r w:rsidRPr="00D73EB1">
              <w:rPr>
                <w:sz w:val="28"/>
                <w:szCs w:val="28"/>
                <w:highlight w:val="green"/>
                <w:lang w:eastAsia="en-US"/>
              </w:rPr>
              <w:t>. Произвести ревизию задвижки.</w:t>
            </w:r>
          </w:p>
        </w:tc>
      </w:tr>
    </w:tbl>
    <w:p w:rsidR="00617A9E" w:rsidRPr="00D73EB1" w:rsidRDefault="00617A9E" w:rsidP="00D73EB1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</w:pPr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 xml:space="preserve">В процессе эксплуатации песколовок ведется журнал по учету их работы, форма которого приведена </w:t>
      </w:r>
      <w:r w:rsidRPr="00D73EB1">
        <w:rPr>
          <w:rFonts w:ascii="Times New Roman" w:hAnsi="Times New Roman" w:cs="Times New Roman"/>
          <w:bCs/>
          <w:color w:val="FF0000"/>
          <w:sz w:val="28"/>
          <w:szCs w:val="28"/>
          <w:highlight w:val="green"/>
          <w:lang w:eastAsia="ko-KR"/>
        </w:rPr>
        <w:t>в таблице 6 Приложение Г</w:t>
      </w:r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>.</w:t>
      </w:r>
    </w:p>
    <w:p w:rsidR="00617A9E" w:rsidRPr="00D73EB1" w:rsidRDefault="00617A9E" w:rsidP="00D73EB1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617A9E" w:rsidRPr="00D73EB1" w:rsidRDefault="00617A9E" w:rsidP="00D73EB1">
      <w:pPr>
        <w:widowControl w:val="0"/>
        <w:numPr>
          <w:ilvl w:val="2"/>
          <w:numId w:val="3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73EB1">
        <w:rPr>
          <w:rFonts w:ascii="Times New Roman" w:hAnsi="Times New Roman" w:cs="Times New Roman"/>
          <w:b/>
          <w:bCs/>
          <w:sz w:val="28"/>
          <w:szCs w:val="28"/>
        </w:rPr>
        <w:t>Отстойники и осветлители</w:t>
      </w:r>
    </w:p>
    <w:p w:rsidR="00617A9E" w:rsidRPr="00D73EB1" w:rsidRDefault="00617A9E" w:rsidP="00D73EB1">
      <w:pPr>
        <w:spacing w:after="0" w:line="240" w:lineRule="auto"/>
        <w:ind w:left="538"/>
        <w:rPr>
          <w:rFonts w:ascii="Times New Roman" w:hAnsi="Times New Roman" w:cs="Times New Roman"/>
          <w:b/>
          <w:bCs/>
          <w:sz w:val="28"/>
          <w:szCs w:val="28"/>
        </w:rPr>
      </w:pPr>
    </w:p>
    <w:p w:rsidR="00617A9E" w:rsidRPr="00D73EB1" w:rsidRDefault="00617A9E" w:rsidP="00D73EB1">
      <w:pPr>
        <w:spacing w:after="0" w:line="240" w:lineRule="auto"/>
        <w:ind w:firstLine="3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73EB1">
        <w:rPr>
          <w:rFonts w:ascii="Times New Roman" w:hAnsi="Times New Roman" w:cs="Times New Roman"/>
          <w:sz w:val="28"/>
          <w:szCs w:val="28"/>
        </w:rPr>
        <w:t>Cущественная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роль в работе отстойников и осветлителей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принадлежит  к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распределительным и сборным устройствам. В период приемки сооружений и н</w:t>
      </w:r>
      <w:r w:rsidRPr="00D73EB1">
        <w:rPr>
          <w:rFonts w:ascii="Times New Roman" w:hAnsi="Times New Roman" w:cs="Times New Roman"/>
          <w:sz w:val="28"/>
          <w:szCs w:val="28"/>
        </w:rPr>
        <w:t>а</w:t>
      </w:r>
      <w:r w:rsidRPr="00D73EB1">
        <w:rPr>
          <w:rFonts w:ascii="Times New Roman" w:hAnsi="Times New Roman" w:cs="Times New Roman"/>
          <w:sz w:val="28"/>
          <w:szCs w:val="28"/>
        </w:rPr>
        <w:t xml:space="preserve">ладки их работы производят 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проверку геометрических </w:t>
      </w:r>
      <w:proofErr w:type="gramStart"/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размеров </w:t>
      </w:r>
      <w:r w:rsidRPr="00D73EB1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высотных отметок расположения сборно-распределительных устройств, анализ равномерности сбора и распределение жидкости. В сооружениях большой протяженности выявляют воздействие ветра на равномерность сбора воды и образование струйного движения. Наиболее точный результат получается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при  трассировании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 xml:space="preserve">  отдельных частей, либо всего сооружения в целом. Путем трассирования устанавливают равномерность распределения воды по сечению отстойника и эффективность сборных лотков при различной гидравлической нагрузке, определяют фактическое значение коэффициента объемного использования, выявляют целесообразность устройства различных приспособлений для совершенствования режима движения воды. Трассирование отдельных сооружений раскрывает их индивидуальные особенности в режимах максимального и среднего притоков сточных вод, способствует обоснованному составлению графика нагрузки отстойников при ремонтах, вынужденных остановках, краткосрочных перегрузках.</w:t>
      </w:r>
    </w:p>
    <w:p w:rsidR="00617A9E" w:rsidRPr="00D73EB1" w:rsidRDefault="00617A9E" w:rsidP="00D73EB1">
      <w:pPr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 xml:space="preserve">Особые трудности вызывает регулирование элементов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псевдоожиженного</w:t>
      </w:r>
      <w:proofErr w:type="spellEnd"/>
      <w:r w:rsidRPr="00D73EB1">
        <w:rPr>
          <w:rFonts w:ascii="Times New Roman" w:hAnsi="Times New Roman" w:cs="Times New Roman"/>
          <w:sz w:val="28"/>
          <w:szCs w:val="28"/>
        </w:rPr>
        <w:t xml:space="preserve"> (взвешенного) слоя осветлителей. Отрицательное воздействие на эффективное функционирование взвешенного слоя оказывают неравномерный приток сто</w:t>
      </w:r>
      <w:r w:rsidRPr="00D73EB1">
        <w:rPr>
          <w:rFonts w:ascii="Times New Roman" w:hAnsi="Times New Roman" w:cs="Times New Roman"/>
          <w:sz w:val="28"/>
          <w:szCs w:val="28"/>
        </w:rPr>
        <w:t>ч</w:t>
      </w:r>
      <w:r w:rsidRPr="00D73EB1">
        <w:rPr>
          <w:rFonts w:ascii="Times New Roman" w:hAnsi="Times New Roman" w:cs="Times New Roman"/>
          <w:sz w:val="28"/>
          <w:szCs w:val="28"/>
        </w:rPr>
        <w:t>ных вод, колебание концентрации взвешенных веществ, резкое изменение те</w:t>
      </w:r>
      <w:r w:rsidRPr="00D73EB1">
        <w:rPr>
          <w:rFonts w:ascii="Times New Roman" w:hAnsi="Times New Roman" w:cs="Times New Roman"/>
          <w:sz w:val="28"/>
          <w:szCs w:val="28"/>
        </w:rPr>
        <w:t>м</w:t>
      </w:r>
      <w:r w:rsidRPr="00D73EB1">
        <w:rPr>
          <w:rFonts w:ascii="Times New Roman" w:hAnsi="Times New Roman" w:cs="Times New Roman"/>
          <w:sz w:val="28"/>
          <w:szCs w:val="28"/>
        </w:rPr>
        <w:t>пературы воды, неудовлетворительное распределение воды в зоне взвешенного слоя. Путем сочетания работы обычных отстойников с осветлителями возмо</w:t>
      </w:r>
      <w:r w:rsidRPr="00D73EB1">
        <w:rPr>
          <w:rFonts w:ascii="Times New Roman" w:hAnsi="Times New Roman" w:cs="Times New Roman"/>
          <w:sz w:val="28"/>
          <w:szCs w:val="28"/>
        </w:rPr>
        <w:t>ж</w:t>
      </w:r>
      <w:r w:rsidRPr="00D73EB1">
        <w:rPr>
          <w:rFonts w:ascii="Times New Roman" w:hAnsi="Times New Roman" w:cs="Times New Roman"/>
          <w:sz w:val="28"/>
          <w:szCs w:val="28"/>
        </w:rPr>
        <w:t>но добиться более равномерной нагрузки осветлителей (за счет направления избытка воды на обычные отстойники). Колебания концентрации взвешенных веществ, в особенности при недостаточном их количестве, сглаживают путем рециркуляции части осадка из осветлителя в подающие лотки. Резкие измен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ния температуры воды обусловлены стоками промышленного происхождения и должны гаситься по месту их образования. Распределение воды в зоне взв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>шенного фильтра проверяют путем трассирования потока и измерения конце</w:t>
      </w:r>
      <w:r w:rsidRPr="00D73EB1">
        <w:rPr>
          <w:rFonts w:ascii="Times New Roman" w:hAnsi="Times New Roman" w:cs="Times New Roman"/>
          <w:sz w:val="28"/>
          <w:szCs w:val="28"/>
        </w:rPr>
        <w:t>н</w:t>
      </w:r>
      <w:r w:rsidRPr="00D73EB1">
        <w:rPr>
          <w:rFonts w:ascii="Times New Roman" w:hAnsi="Times New Roman" w:cs="Times New Roman"/>
          <w:sz w:val="28"/>
          <w:szCs w:val="28"/>
        </w:rPr>
        <w:t xml:space="preserve">трации трассера (либо параметра, изменяемого вводом </w:t>
      </w:r>
      <w:proofErr w:type="gramStart"/>
      <w:r w:rsidRPr="00D73EB1">
        <w:rPr>
          <w:rFonts w:ascii="Times New Roman" w:hAnsi="Times New Roman" w:cs="Times New Roman"/>
          <w:sz w:val="28"/>
          <w:szCs w:val="28"/>
        </w:rPr>
        <w:t>трассера,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—</w:t>
      </w:r>
      <w:proofErr w:type="gramEnd"/>
      <w:r w:rsidRPr="00D73EB1">
        <w:rPr>
          <w:rFonts w:ascii="Times New Roman" w:hAnsi="Times New Roman" w:cs="Times New Roman"/>
          <w:sz w:val="28"/>
          <w:szCs w:val="28"/>
        </w:rPr>
        <w:t>электропроводности, оптической плотности и т. п.) непосредственно в объеме взвешенного слоя. При этом желательно имитировать взвешенный слой внес</w:t>
      </w:r>
      <w:r w:rsidRPr="00D73EB1">
        <w:rPr>
          <w:rFonts w:ascii="Times New Roman" w:hAnsi="Times New Roman" w:cs="Times New Roman"/>
          <w:sz w:val="28"/>
          <w:szCs w:val="28"/>
        </w:rPr>
        <w:t>е</w:t>
      </w:r>
      <w:r w:rsidRPr="00D73EB1">
        <w:rPr>
          <w:rFonts w:ascii="Times New Roman" w:hAnsi="Times New Roman" w:cs="Times New Roman"/>
          <w:sz w:val="28"/>
          <w:szCs w:val="28"/>
        </w:rPr>
        <w:t xml:space="preserve">нием загрузки в виде шариков, зерен, </w:t>
      </w:r>
      <w:r w:rsidRPr="00D73EB1">
        <w:rPr>
          <w:rFonts w:ascii="Times New Roman" w:hAnsi="Times New Roman" w:cs="Times New Roman"/>
          <w:sz w:val="28"/>
          <w:szCs w:val="28"/>
        </w:rPr>
        <w:lastRenderedPageBreak/>
        <w:t xml:space="preserve">полосок из материалов, приближающихся по плотности к осадку сточных вод 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(1100...1300 </w:t>
      </w:r>
      <w:r w:rsidRPr="00D73EB1">
        <w:rPr>
          <w:rFonts w:ascii="Times New Roman" w:hAnsi="Times New Roman" w:cs="Times New Roman"/>
          <w:sz w:val="28"/>
          <w:szCs w:val="28"/>
        </w:rPr>
        <w:t>кг/м</w:t>
      </w:r>
      <w:r w:rsidRPr="00D73EB1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D73EB1">
        <w:rPr>
          <w:rFonts w:ascii="Times New Roman" w:hAnsi="Times New Roman" w:cs="Times New Roman"/>
          <w:sz w:val="28"/>
          <w:szCs w:val="28"/>
        </w:rPr>
        <w:t>).</w:t>
      </w:r>
    </w:p>
    <w:p w:rsidR="00617A9E" w:rsidRPr="00D73EB1" w:rsidRDefault="00617A9E" w:rsidP="00D73EB1">
      <w:pPr>
        <w:spacing w:after="0" w:line="240" w:lineRule="auto"/>
        <w:ind w:left="20" w:right="20" w:firstLine="300"/>
        <w:jc w:val="both"/>
        <w:rPr>
          <w:rFonts w:ascii="Times New Roman" w:hAnsi="Times New Roman" w:cs="Times New Roman"/>
          <w:sz w:val="28"/>
          <w:szCs w:val="28"/>
        </w:rPr>
      </w:pPr>
      <w:r w:rsidRPr="00D73EB1">
        <w:rPr>
          <w:rFonts w:ascii="Times New Roman" w:hAnsi="Times New Roman" w:cs="Times New Roman"/>
          <w:sz w:val="28"/>
          <w:szCs w:val="28"/>
        </w:rPr>
        <w:t>Без взвешенного слоя распределение потоков воды может искажаться ввиду изменения гидравлического сопротивления.</w:t>
      </w:r>
    </w:p>
    <w:p w:rsidR="00617A9E" w:rsidRPr="00D73EB1" w:rsidRDefault="00617A9E" w:rsidP="00D73EB1">
      <w:pPr>
        <w:spacing w:after="0" w:line="240" w:lineRule="auto"/>
        <w:ind w:left="23" w:right="20" w:firstLine="30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3EB1">
        <w:rPr>
          <w:rFonts w:ascii="Times New Roman" w:hAnsi="Times New Roman" w:cs="Times New Roman"/>
          <w:sz w:val="28"/>
          <w:szCs w:val="28"/>
        </w:rPr>
        <w:t>Несоответствие результатов работы отстойных сооружений проектным п</w:t>
      </w:r>
      <w:r w:rsidRPr="00D73EB1">
        <w:rPr>
          <w:rFonts w:ascii="Times New Roman" w:hAnsi="Times New Roman" w:cs="Times New Roman"/>
          <w:sz w:val="28"/>
          <w:szCs w:val="28"/>
        </w:rPr>
        <w:t>о</w:t>
      </w:r>
      <w:r w:rsidRPr="00D73EB1">
        <w:rPr>
          <w:rFonts w:ascii="Times New Roman" w:hAnsi="Times New Roman" w:cs="Times New Roman"/>
          <w:sz w:val="28"/>
          <w:szCs w:val="28"/>
        </w:rPr>
        <w:t xml:space="preserve">казателям может быть обусловлено изменением концентрации и способности взвешенных веществ к агломерации. Для проверки способности взвешенных веществ к </w:t>
      </w:r>
      <w:proofErr w:type="spellStart"/>
      <w:r w:rsidRPr="00D73EB1">
        <w:rPr>
          <w:rFonts w:ascii="Times New Roman" w:hAnsi="Times New Roman" w:cs="Times New Roman"/>
          <w:sz w:val="28"/>
          <w:szCs w:val="28"/>
        </w:rPr>
        <w:t>аг</w:t>
      </w:r>
      <w:proofErr w:type="spellEnd"/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ломерации проводят опыт в цилиндрах (сосудах) диамеіром не менее </w:t>
      </w:r>
      <w:smartTag w:uri="urn:schemas-microsoft-com:office:smarttags" w:element="metricconverter">
        <w:smartTagPr>
          <w:attr w:name="ProductID" w:val="120 мм"/>
        </w:smartTagPr>
        <w:r w:rsidRPr="00D73EB1">
          <w:rPr>
            <w:rFonts w:ascii="Times New Roman" w:hAnsi="Times New Roman" w:cs="Times New Roman"/>
            <w:sz w:val="28"/>
            <w:szCs w:val="28"/>
            <w:lang w:val="kk-KZ" w:eastAsia="kk-KZ"/>
          </w:rPr>
          <w:t>120 мм</w:t>
        </w:r>
      </w:smartTag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и высотой более </w:t>
      </w:r>
      <w:smartTag w:uri="urn:schemas-microsoft-com:office:smarttags" w:element="metricconverter">
        <w:smartTagPr>
          <w:attr w:name="ProductID" w:val="500 мм"/>
        </w:smartTagPr>
        <w:r w:rsidRPr="00D73EB1">
          <w:rPr>
            <w:rFonts w:ascii="Times New Roman" w:hAnsi="Times New Roman" w:cs="Times New Roman"/>
            <w:sz w:val="28"/>
            <w:szCs w:val="28"/>
            <w:lang w:val="kk-KZ" w:eastAsia="kk-KZ"/>
          </w:rPr>
          <w:t>500 мм</w:t>
        </w:r>
      </w:smartTag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. От поверхности воды в цилиндре до первого пробоотборника высота слоя должна быть не менее </w:t>
      </w:r>
      <w:smartTag w:uri="urn:schemas-microsoft-com:office:smarttags" w:element="metricconverter">
        <w:smartTagPr>
          <w:attr w:name="ProductID" w:val="500 мм"/>
        </w:smartTagPr>
        <w:r w:rsidRPr="00D73EB1">
          <w:rPr>
            <w:rFonts w:ascii="Times New Roman" w:hAnsi="Times New Roman" w:cs="Times New Roman"/>
            <w:sz w:val="28"/>
            <w:szCs w:val="28"/>
            <w:lang w:val="kk-KZ" w:eastAsia="kk-KZ"/>
          </w:rPr>
          <w:t>500 мм</w:t>
        </w:r>
      </w:smartTag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, а между первым и последующими пробоотборниками не менее </w:t>
      </w:r>
      <w:smartTag w:uri="urn:schemas-microsoft-com:office:smarttags" w:element="metricconverter">
        <w:smartTagPr>
          <w:attr w:name="ProductID" w:val="200 мм"/>
        </w:smartTagPr>
        <w:r w:rsidRPr="00D73EB1">
          <w:rPr>
            <w:rFonts w:ascii="Times New Roman" w:hAnsi="Times New Roman" w:cs="Times New Roman"/>
            <w:sz w:val="28"/>
            <w:szCs w:val="28"/>
            <w:lang w:val="kk-KZ" w:eastAsia="kk-KZ"/>
          </w:rPr>
          <w:t>200 мм</w:t>
        </w:r>
      </w:smartTag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.</w:t>
      </w:r>
    </w:p>
    <w:p w:rsidR="00617A9E" w:rsidRPr="00D73EB1" w:rsidRDefault="00617A9E" w:rsidP="00D73EB1">
      <w:pPr>
        <w:spacing w:after="0" w:line="240" w:lineRule="auto"/>
        <w:ind w:left="23" w:right="80" w:firstLine="301"/>
        <w:jc w:val="both"/>
        <w:rPr>
          <w:rFonts w:ascii="Times New Roman" w:hAnsi="Times New Roman" w:cs="Times New Roman"/>
          <w:sz w:val="28"/>
          <w:szCs w:val="28"/>
          <w:lang w:val="kk-KZ" w:eastAsia="kk-KZ"/>
        </w:rPr>
      </w:pP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Проведением ряда опытов уточняют фактическое значение показателя степени агломерации</w:t>
      </w:r>
      <w:r w:rsidRPr="00D73EB1">
        <w:rPr>
          <w:rFonts w:ascii="Times New Roman" w:hAnsi="Times New Roman" w:cs="Times New Roman"/>
          <w:i/>
          <w:iCs/>
          <w:sz w:val="28"/>
          <w:szCs w:val="28"/>
          <w:lang w:val="kk-KZ" w:eastAsia="kk-KZ"/>
        </w:rPr>
        <w:t xml:space="preserve"> 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и требуемой продолжительности отстаивания при проектном эффекте осветления Э</w:t>
      </w:r>
      <w:r w:rsidRPr="00D73EB1">
        <w:rPr>
          <w:rFonts w:ascii="Times New Roman" w:hAnsi="Times New Roman" w:cs="Times New Roman"/>
          <w:sz w:val="28"/>
          <w:szCs w:val="28"/>
          <w:vertAlign w:val="subscript"/>
          <w:lang w:val="kk-KZ" w:eastAsia="kk-KZ"/>
        </w:rPr>
        <w:t>пр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. Если полученные значения</w:t>
      </w:r>
      <w:r w:rsidRPr="00D73EB1">
        <w:rPr>
          <w:rFonts w:ascii="Times New Roman" w:hAnsi="Times New Roman" w:cs="Times New Roman"/>
          <w:i/>
          <w:iCs/>
          <w:sz w:val="28"/>
          <w:szCs w:val="28"/>
          <w:lang w:val="kk-KZ" w:eastAsia="kk-KZ"/>
        </w:rPr>
        <w:t xml:space="preserve"> 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значительно отличаются от проектных,  необходимо вносить изменения в технологический регламент эксплуатации первичных отстойников. Порядок внесения изменений описан в справочнике [9].</w:t>
      </w:r>
    </w:p>
    <w:p w:rsidR="00617A9E" w:rsidRPr="00D73EB1" w:rsidRDefault="00617A9E" w:rsidP="00D73EB1">
      <w:pPr>
        <w:spacing w:after="0" w:line="240" w:lineRule="auto"/>
        <w:ind w:left="23" w:right="80" w:firstLine="30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17A9E" w:rsidRPr="00D73EB1" w:rsidRDefault="00617A9E" w:rsidP="00D73EB1">
      <w:pPr>
        <w:spacing w:after="0" w:line="240" w:lineRule="auto"/>
        <w:ind w:left="23" w:right="79" w:firstLine="301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kk-KZ" w:eastAsia="kk-KZ"/>
        </w:rPr>
      </w:pPr>
      <w:r w:rsidRPr="00D73EB1">
        <w:rPr>
          <w:rFonts w:ascii="Times New Roman" w:hAnsi="Times New Roman" w:cs="Times New Roman"/>
          <w:b/>
          <w:bCs/>
          <w:i/>
          <w:iCs/>
          <w:sz w:val="28"/>
          <w:szCs w:val="28"/>
          <w:lang w:val="kk-KZ" w:eastAsia="kk-KZ"/>
        </w:rPr>
        <w:t>Горизонтальные отстойники</w:t>
      </w:r>
    </w:p>
    <w:p w:rsidR="00617A9E" w:rsidRPr="00D73EB1" w:rsidRDefault="00617A9E" w:rsidP="00D73EB1">
      <w:pPr>
        <w:spacing w:after="0" w:line="240" w:lineRule="auto"/>
        <w:ind w:left="23" w:right="79" w:firstLine="301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Технологическая схема контроля за работой горизонтальных отстойников показана на рис. 5.4. По расходу сточных вод (СВ) устанавливаегся необходимая продолжительность отстаивания и скорость движения воды. Измеряя температуру воды Т, вносят поправку на влияние вязкости воды в соответствии с рекомендациями [8]. По величинам концентрации взвешенных вещесгв</w:t>
      </w:r>
      <w:r w:rsidRPr="00D73EB1">
        <w:rPr>
          <w:rFonts w:ascii="Times New Roman" w:hAnsi="Times New Roman" w:cs="Times New Roman"/>
          <w:i/>
          <w:iCs/>
          <w:sz w:val="28"/>
          <w:szCs w:val="28"/>
          <w:lang w:val="kk-KZ" w:eastAsia="kk-KZ"/>
        </w:rPr>
        <w:t xml:space="preserve"> С</w:t>
      </w:r>
      <w:r w:rsidRPr="00D73E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 w:eastAsia="kk-KZ"/>
        </w:rPr>
        <w:t xml:space="preserve">т 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и</w:t>
      </w:r>
      <w:r w:rsidRPr="00D73EB1">
        <w:rPr>
          <w:rFonts w:ascii="Times New Roman" w:hAnsi="Times New Roman" w:cs="Times New Roman"/>
          <w:i/>
          <w:iCs/>
          <w:sz w:val="28"/>
          <w:szCs w:val="28"/>
          <w:lang w:val="kk-KZ" w:eastAsia="kk-KZ"/>
        </w:rPr>
        <w:t xml:space="preserve"> С</w:t>
      </w:r>
      <w:r w:rsidRPr="00D73E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 w:eastAsia="kk-KZ"/>
        </w:rPr>
        <w:t>ех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вычисляют эффект осветления; одновременно ведут выборочный контроль за величиной БПК на входе </w:t>
      </w:r>
      <w:r w:rsidRPr="00D73EB1">
        <w:rPr>
          <w:rFonts w:ascii="Times New Roman" w:hAnsi="Times New Roman" w:cs="Times New Roman"/>
          <w:i/>
          <w:iCs/>
          <w:sz w:val="28"/>
          <w:szCs w:val="28"/>
          <w:lang w:val="en-US" w:eastAsia="kk-KZ"/>
        </w:rPr>
        <w:t>L</w:t>
      </w:r>
      <w:r w:rsidRPr="00D73E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 w:eastAsia="kk-KZ"/>
        </w:rPr>
        <w:t>вх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и выходе</w:t>
      </w:r>
      <w:r w:rsidRPr="00D73EB1">
        <w:rPr>
          <w:rFonts w:ascii="Times New Roman" w:hAnsi="Times New Roman" w:cs="Times New Roman"/>
          <w:sz w:val="28"/>
          <w:szCs w:val="28"/>
          <w:lang w:eastAsia="kk-KZ"/>
        </w:rPr>
        <w:t xml:space="preserve"> </w:t>
      </w:r>
      <w:r w:rsidRPr="00D73EB1">
        <w:rPr>
          <w:rFonts w:ascii="Times New Roman" w:hAnsi="Times New Roman" w:cs="Times New Roman"/>
          <w:i/>
          <w:iCs/>
          <w:sz w:val="28"/>
          <w:szCs w:val="28"/>
          <w:lang w:val="en-US" w:eastAsia="kk-KZ"/>
        </w:rPr>
        <w:t>L</w:t>
      </w:r>
      <w:r w:rsidRPr="00D73E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kk-KZ" w:eastAsia="kk-KZ"/>
        </w:rPr>
        <w:t>е</w:t>
      </w:r>
      <w:r w:rsidRPr="00D73EB1">
        <w:rPr>
          <w:rFonts w:ascii="Times New Roman" w:hAnsi="Times New Roman" w:cs="Times New Roman"/>
          <w:i/>
          <w:iCs/>
          <w:sz w:val="28"/>
          <w:szCs w:val="28"/>
          <w:vertAlign w:val="subscript"/>
          <w:lang w:val="en-US" w:eastAsia="kk-KZ"/>
        </w:rPr>
        <w:t>n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 xml:space="preserve"> , из отстойника. Эффект очистки по БПК согласуют со степенью снижения концентрации взвешенных вещесгв. Выпуск осадка ОС осуществляют по графику, согласованному с узлом обезвреживания и обезвоживания осадков.</w:t>
      </w:r>
      <w:r w:rsidRPr="00D73EB1">
        <w:rPr>
          <w:rFonts w:ascii="Times New Roman" w:hAnsi="Times New Roman" w:cs="Times New Roman"/>
          <w:color w:val="FF0000"/>
          <w:sz w:val="28"/>
          <w:szCs w:val="28"/>
          <w:lang w:val="kk-KZ" w:eastAsia="kk-KZ"/>
        </w:rPr>
        <w:t xml:space="preserve"> </w:t>
      </w:r>
      <w:r w:rsidRPr="00D73EB1">
        <w:rPr>
          <w:rFonts w:ascii="Times New Roman" w:hAnsi="Times New Roman" w:cs="Times New Roman"/>
          <w:sz w:val="28"/>
          <w:szCs w:val="28"/>
          <w:lang w:val="kk-KZ" w:eastAsia="kk-KZ"/>
        </w:rPr>
        <w:t>Замеряют расход</w:t>
      </w:r>
      <w:r w:rsidRPr="00D73EB1">
        <w:rPr>
          <w:rFonts w:ascii="Times New Roman" w:hAnsi="Times New Roman" w:cs="Times New Roman"/>
          <w:bCs/>
          <w:sz w:val="28"/>
          <w:szCs w:val="28"/>
          <w:lang w:val="kk-KZ" w:eastAsia="kk-KZ"/>
        </w:rPr>
        <w:t xml:space="preserve"> </w:t>
      </w:r>
      <w:r w:rsidRPr="00D73EB1">
        <w:rPr>
          <w:rFonts w:ascii="Times New Roman" w:hAnsi="Times New Roman" w:cs="Times New Roman"/>
          <w:bCs/>
          <w:i/>
          <w:iCs/>
          <w:sz w:val="28"/>
          <w:szCs w:val="28"/>
          <w:lang w:val="en-US" w:eastAsia="kk-KZ"/>
        </w:rPr>
        <w:t>Q</w:t>
      </w:r>
      <w:r w:rsidRPr="00D73EB1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  <w:lang w:val="kk-KZ" w:eastAsia="kk-KZ"/>
        </w:rPr>
        <w:t>ос</w:t>
      </w:r>
      <w:r w:rsidRPr="00D73EB1">
        <w:rPr>
          <w:rFonts w:ascii="Times New Roman" w:hAnsi="Times New Roman" w:cs="Times New Roman"/>
          <w:bCs/>
          <w:sz w:val="28"/>
          <w:szCs w:val="28"/>
          <w:lang w:val="kk-KZ" w:eastAsia="kk-KZ"/>
        </w:rPr>
        <w:t xml:space="preserve"> осадка (или его объем за разовый выпуск), влажность </w:t>
      </w:r>
      <w:r w:rsidRPr="00D73EB1">
        <w:rPr>
          <w:rFonts w:ascii="Times New Roman" w:hAnsi="Times New Roman" w:cs="Times New Roman"/>
          <w:bCs/>
          <w:i/>
          <w:iCs/>
          <w:sz w:val="28"/>
          <w:szCs w:val="28"/>
          <w:lang w:val="kk-KZ" w:eastAsia="kk-KZ"/>
        </w:rPr>
        <w:t>р</w:t>
      </w:r>
      <w:r w:rsidRPr="00D73EB1">
        <w:rPr>
          <w:rFonts w:ascii="Times New Roman" w:hAnsi="Times New Roman" w:cs="Times New Roman"/>
          <w:bCs/>
          <w:sz w:val="28"/>
          <w:szCs w:val="28"/>
          <w:lang w:val="kk-KZ" w:eastAsia="kk-KZ"/>
        </w:rPr>
        <w:t xml:space="preserve"> и зольность </w:t>
      </w:r>
      <w:r w:rsidRPr="00D73EB1">
        <w:rPr>
          <w:rFonts w:ascii="Times New Roman" w:hAnsi="Times New Roman" w:cs="Times New Roman"/>
          <w:bCs/>
          <w:i/>
          <w:iCs/>
          <w:sz w:val="28"/>
          <w:szCs w:val="28"/>
          <w:lang w:val="en-US" w:eastAsia="kk-KZ"/>
        </w:rPr>
        <w:t>S</w:t>
      </w:r>
      <w:r w:rsidRPr="00D73EB1">
        <w:rPr>
          <w:rFonts w:ascii="Times New Roman" w:hAnsi="Times New Roman" w:cs="Times New Roman"/>
          <w:bCs/>
          <w:sz w:val="28"/>
          <w:szCs w:val="28"/>
          <w:lang w:val="kk-KZ" w:eastAsia="kk-KZ"/>
        </w:rPr>
        <w:t xml:space="preserve">. </w:t>
      </w:r>
      <w:r w:rsidRPr="00D73EB1">
        <w:rPr>
          <w:rFonts w:ascii="Times New Roman" w:hAnsi="Times New Roman" w:cs="Times New Roman"/>
          <w:bCs/>
          <w:sz w:val="28"/>
          <w:szCs w:val="28"/>
          <w:highlight w:val="yellow"/>
          <w:lang w:val="kk-KZ" w:eastAsia="kk-KZ"/>
        </w:rPr>
        <w:t>Контроль за степенью загнивания осадка возможно вести по рН: для сырого свежего осадка характерны значения рН в</w:t>
      </w:r>
      <w:r w:rsidRPr="00D73EB1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Pr="00D73EB1">
        <w:rPr>
          <w:rFonts w:ascii="Times New Roman" w:hAnsi="Times New Roman" w:cs="Times New Roman"/>
          <w:bCs/>
          <w:sz w:val="28"/>
          <w:szCs w:val="28"/>
          <w:highlight w:val="yellow"/>
          <w:lang w:val="kk-KZ" w:eastAsia="kk-KZ"/>
        </w:rPr>
        <w:t>пределах 7,2...7,4, а для загнивающего, в котором развиваются процессы кислого брожения, рН снижается до 6,7.. 7,0. Брожение осадка сопровождается выделением газов, всплывающие пузырьки которых просматри</w:t>
      </w:r>
      <w:bookmarkStart w:id="0" w:name="_GoBack"/>
      <w:bookmarkEnd w:id="0"/>
      <w:r w:rsidRPr="00D73EB1">
        <w:rPr>
          <w:rFonts w:ascii="Times New Roman" w:hAnsi="Times New Roman" w:cs="Times New Roman"/>
          <w:bCs/>
          <w:sz w:val="28"/>
          <w:szCs w:val="28"/>
          <w:highlight w:val="yellow"/>
          <w:lang w:val="kk-KZ" w:eastAsia="kk-KZ"/>
        </w:rPr>
        <w:t>ваются на поверхности воды в отстойнике. Газовыделение усиливается в теплый период года и способствует выносу частиц взвеси из отстойника, поэтому летом осадок выгружают чаще, нежели зимой.</w:t>
      </w:r>
      <w:r w:rsidRPr="00D73EB1">
        <w:rPr>
          <w:rFonts w:ascii="Times New Roman" w:hAnsi="Times New Roman" w:cs="Times New Roman"/>
          <w:bCs/>
          <w:sz w:val="28"/>
          <w:szCs w:val="28"/>
          <w:lang w:val="kk-KZ" w:eastAsia="kk-KZ"/>
        </w:rPr>
        <w:t xml:space="preserve"> При выгрузке осадка под гидростатическим напором (как показано на рис. 5.4) либо при помощи центробежного насоса происходит подсос воды через воронку, образующуюся над отверстием выпускной трубы, и влажность осадка составляет 95...96%. Дробный выпуск осадка, с остановками для сползания его в приямок, либо применение плунжерных насосов снижают влажность до 93...94%. Скребковое устройство либо скребки на тележках должны быть подогнаны по профилю днища отстойников во избежание накопления осадка в пазухах и его последующего </w:t>
      </w:r>
      <w:r w:rsidRPr="00D73EB1">
        <w:rPr>
          <w:rFonts w:ascii="Times New Roman" w:hAnsi="Times New Roman" w:cs="Times New Roman"/>
          <w:bCs/>
          <w:sz w:val="28"/>
          <w:szCs w:val="28"/>
          <w:lang w:val="kk-KZ" w:eastAsia="kk-KZ"/>
        </w:rPr>
        <w:lastRenderedPageBreak/>
        <w:t>загнивания. Сгребание осадка в приямок производят за 1...1,5 ч до его выгрузки.</w:t>
      </w:r>
    </w:p>
    <w:p w:rsidR="00617A9E" w:rsidRPr="00D73EB1" w:rsidRDefault="00617A9E" w:rsidP="00D73EB1">
      <w:pPr>
        <w:spacing w:after="0" w:line="240" w:lineRule="auto"/>
        <w:ind w:left="23" w:right="79" w:firstLine="380"/>
        <w:jc w:val="both"/>
        <w:rPr>
          <w:rFonts w:ascii="Times New Roman" w:hAnsi="Times New Roman" w:cs="Times New Roman"/>
          <w:bCs/>
          <w:sz w:val="28"/>
          <w:szCs w:val="28"/>
          <w:lang w:val="kk-KZ" w:eastAsia="kk-KZ"/>
        </w:rPr>
      </w:pPr>
      <w:r w:rsidRPr="00D73EB1">
        <w:rPr>
          <w:rFonts w:ascii="Times New Roman" w:hAnsi="Times New Roman" w:cs="Times New Roman"/>
          <w:bCs/>
          <w:sz w:val="28"/>
          <w:szCs w:val="28"/>
          <w:lang w:val="kk-KZ" w:eastAsia="kk-KZ"/>
        </w:rPr>
        <w:t>Всплывающи</w:t>
      </w:r>
      <w:r w:rsidRPr="00D73EB1">
        <w:rPr>
          <w:rFonts w:ascii="Times New Roman" w:hAnsi="Times New Roman" w:cs="Times New Roman"/>
          <w:bCs/>
          <w:sz w:val="28"/>
          <w:szCs w:val="28"/>
          <w:lang w:eastAsia="kk-KZ"/>
        </w:rPr>
        <w:t xml:space="preserve">е </w:t>
      </w:r>
      <w:r w:rsidRPr="00D73EB1">
        <w:rPr>
          <w:rFonts w:ascii="Times New Roman" w:hAnsi="Times New Roman" w:cs="Times New Roman"/>
          <w:bCs/>
          <w:sz w:val="28"/>
          <w:szCs w:val="28"/>
          <w:lang w:val="kk-KZ" w:eastAsia="kk-KZ"/>
        </w:rPr>
        <w:t>примеси удаляются с поверхносги при помощи полупогруженных щитов, устанавливаемых на тележках, либо гидравлическим способом (повышением уровня воды в отстойнике и переливом ее в лоток для плавающих веществ).</w:t>
      </w:r>
    </w:p>
    <w:p w:rsidR="00617A9E" w:rsidRPr="00D73EB1" w:rsidRDefault="00617A9E" w:rsidP="00D73EB1">
      <w:pPr>
        <w:pStyle w:val="a9"/>
        <w:ind w:firstLine="0"/>
        <w:rPr>
          <w:sz w:val="28"/>
          <w:szCs w:val="28"/>
          <w:highlight w:val="green"/>
        </w:rPr>
      </w:pPr>
      <w:r w:rsidRPr="00D73EB1">
        <w:rPr>
          <w:color w:val="FF0000"/>
          <w:sz w:val="28"/>
          <w:szCs w:val="28"/>
          <w:highlight w:val="green"/>
        </w:rPr>
        <w:t>Таблица 9</w:t>
      </w:r>
      <w:r w:rsidRPr="00D73EB1">
        <w:rPr>
          <w:sz w:val="28"/>
          <w:szCs w:val="28"/>
          <w:highlight w:val="green"/>
        </w:rPr>
        <w:t xml:space="preserve"> - Характерные неполадки в работе первичных горизонтальных                    </w:t>
      </w:r>
    </w:p>
    <w:p w:rsidR="00617A9E" w:rsidRPr="00D73EB1" w:rsidRDefault="00617A9E" w:rsidP="00D73EB1">
      <w:pPr>
        <w:pStyle w:val="a9"/>
        <w:ind w:firstLine="0"/>
        <w:rPr>
          <w:sz w:val="28"/>
          <w:szCs w:val="28"/>
          <w:highlight w:val="green"/>
        </w:rPr>
      </w:pPr>
      <w:r w:rsidRPr="00D73EB1">
        <w:rPr>
          <w:sz w:val="28"/>
          <w:szCs w:val="28"/>
          <w:highlight w:val="green"/>
        </w:rPr>
        <w:t xml:space="preserve">                       отстойников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410"/>
        <w:gridCol w:w="2979"/>
        <w:gridCol w:w="3545"/>
      </w:tblGrid>
      <w:tr w:rsidR="00617A9E" w:rsidRPr="00D73EB1" w:rsidTr="00E35C2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№ </w:t>
            </w:r>
            <w:proofErr w:type="spellStart"/>
            <w:r w:rsidRPr="00D73EB1">
              <w:rPr>
                <w:sz w:val="28"/>
                <w:szCs w:val="28"/>
                <w:highlight w:val="green"/>
                <w:lang w:eastAsia="en-US"/>
              </w:rPr>
              <w:t>пп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Признаки неполадок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Причины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Способы устранения</w:t>
            </w:r>
          </w:p>
        </w:tc>
      </w:tr>
      <w:tr w:rsidR="00617A9E" w:rsidRPr="00D73EB1" w:rsidTr="00E35C2F">
        <w:trPr>
          <w:trHeight w:val="32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4</w:t>
            </w:r>
          </w:p>
        </w:tc>
      </w:tr>
      <w:tr w:rsidR="00617A9E" w:rsidRPr="00D73EB1" w:rsidTr="00E35C2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Неравномерное распределение стоков по отстойникам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1.Неотрегулировано открытие шиберов в распределительной чаше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color w:val="FF0000"/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Отрегулировать</w:t>
            </w:r>
            <w:r w:rsidRPr="00D73EB1">
              <w:rPr>
                <w:color w:val="FF0000"/>
                <w:sz w:val="28"/>
                <w:szCs w:val="28"/>
                <w:highlight w:val="green"/>
                <w:lang w:eastAsia="en-US"/>
              </w:rPr>
              <w:t xml:space="preserve"> </w:t>
            </w:r>
            <w:r w:rsidRPr="00D73EB1">
              <w:rPr>
                <w:sz w:val="28"/>
                <w:szCs w:val="28"/>
                <w:highlight w:val="green"/>
                <w:lang w:eastAsia="en-US"/>
              </w:rPr>
              <w:t>открытие шиберов открытие шиберов</w:t>
            </w:r>
          </w:p>
        </w:tc>
      </w:tr>
      <w:tr w:rsidR="00617A9E" w:rsidRPr="00D73EB1" w:rsidTr="00E35C2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Появление пузырьков на поверхности воды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Неполное удаление осадка из отстойника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Опорожнить, прочистить отстойник.</w:t>
            </w:r>
          </w:p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</w:p>
        </w:tc>
      </w:tr>
      <w:tr w:rsidR="00617A9E" w:rsidRPr="00D73EB1" w:rsidTr="00E35C2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Вынос взвеси более 150 мг/л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1.Перегрузка отстойника.</w:t>
            </w:r>
          </w:p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2.Высокий уровень осадка в отстойнике.</w:t>
            </w:r>
          </w:p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3.Дефекты водосборных лотков. Неравномерное распределение поступающей воды и неравномерный сбор осветлённых стоков.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1.Отрегулировать нагрузку на отстойники.</w:t>
            </w:r>
          </w:p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2.Увеличить время и количество откачек осадка, при необходимости прочистить систему откачки.</w:t>
            </w:r>
          </w:p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3.Ликвидировать течи в водосборных лотках, выровнять по уровню воды переливные кромки.</w:t>
            </w:r>
          </w:p>
        </w:tc>
      </w:tr>
      <w:tr w:rsidR="00617A9E" w:rsidRPr="00D73EB1" w:rsidTr="00E35C2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Частый засор </w:t>
            </w:r>
            <w:proofErr w:type="spellStart"/>
            <w:r w:rsidRPr="00D73EB1">
              <w:rPr>
                <w:sz w:val="28"/>
                <w:szCs w:val="28"/>
                <w:highlight w:val="green"/>
                <w:lang w:eastAsia="en-US"/>
              </w:rPr>
              <w:t>илопровода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1.Наличие песка в осадке крупностью выше 0,25 мм.</w:t>
            </w:r>
          </w:p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2.Попадание посторонних предметов внутрь отстойника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1.Отрегулировать работу песколовок, решёток.</w:t>
            </w:r>
          </w:p>
          <w:p w:rsidR="00617A9E" w:rsidRPr="00D73EB1" w:rsidRDefault="00617A9E" w:rsidP="00D73EB1">
            <w:pPr>
              <w:pStyle w:val="a9"/>
              <w:ind w:firstLine="0"/>
              <w:rPr>
                <w:color w:val="FF0000"/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2.Опорожнить отстойник, удалить посторонние предметы.</w:t>
            </w:r>
          </w:p>
        </w:tc>
      </w:tr>
      <w:tr w:rsidR="00617A9E" w:rsidRPr="00D73EB1" w:rsidTr="00E35C2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Неполное удаление всплывающих веществ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Дефекты в оборудовании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Отремонтировать полупогружные доски (щиты), произвести ревизию и ремонт бункеров и другого оборудования</w:t>
            </w:r>
          </w:p>
        </w:tc>
      </w:tr>
      <w:tr w:rsidR="00617A9E" w:rsidRPr="00D73EB1" w:rsidTr="00E35C2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center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lastRenderedPageBreak/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Увеличение влажности удаляемого осадка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Нарушение оптимального режима откачки осадка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Уменьшить время откачки осадка</w:t>
            </w:r>
          </w:p>
        </w:tc>
      </w:tr>
      <w:tr w:rsidR="00617A9E" w:rsidRPr="00D73EB1" w:rsidTr="00E35C2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jc w:val="right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>Низкие значения рН осадка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A9E" w:rsidRPr="00D73EB1" w:rsidRDefault="00617A9E" w:rsidP="00D73EB1">
            <w:pPr>
              <w:pStyle w:val="a9"/>
              <w:ind w:firstLine="0"/>
              <w:rPr>
                <w:sz w:val="28"/>
                <w:szCs w:val="28"/>
                <w:highlight w:val="green"/>
                <w:lang w:eastAsia="en-US"/>
              </w:rPr>
            </w:pPr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Опорожнить иловую камеру отстойника и заменить илом из нормально работающего сооружения, </w:t>
            </w:r>
            <w:proofErr w:type="gramStart"/>
            <w:r w:rsidRPr="00D73EB1">
              <w:rPr>
                <w:sz w:val="28"/>
                <w:szCs w:val="28"/>
                <w:highlight w:val="green"/>
                <w:lang w:eastAsia="en-US"/>
              </w:rPr>
              <w:t>либо  выключить</w:t>
            </w:r>
            <w:proofErr w:type="gramEnd"/>
            <w:r w:rsidRPr="00D73EB1">
              <w:rPr>
                <w:sz w:val="28"/>
                <w:szCs w:val="28"/>
                <w:highlight w:val="green"/>
                <w:lang w:eastAsia="en-US"/>
              </w:rPr>
              <w:t xml:space="preserve"> отстойник из работы, добавить в него известковое молоко, содержимое перемешать и не нагружать отстойник в течении нескольких суток.</w:t>
            </w:r>
          </w:p>
        </w:tc>
      </w:tr>
    </w:tbl>
    <w:p w:rsidR="00617A9E" w:rsidRPr="00D73EB1" w:rsidRDefault="00617A9E" w:rsidP="00D73EB1">
      <w:pPr>
        <w:spacing w:after="0" w:line="240" w:lineRule="auto"/>
        <w:ind w:firstLine="720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617A9E" w:rsidRPr="00D73EB1" w:rsidRDefault="00617A9E" w:rsidP="00D73EB1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</w:pPr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 xml:space="preserve">В процессе </w:t>
      </w:r>
      <w:proofErr w:type="gramStart"/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>эксплуатации  первичных</w:t>
      </w:r>
      <w:proofErr w:type="gramEnd"/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 xml:space="preserve"> горизонтальных  отстойников  ведется журнал по учету их работы, форма которого  приведена </w:t>
      </w:r>
      <w:r w:rsidRPr="00D73EB1">
        <w:rPr>
          <w:rFonts w:ascii="Times New Roman" w:hAnsi="Times New Roman" w:cs="Times New Roman"/>
          <w:bCs/>
          <w:color w:val="FF0000"/>
          <w:sz w:val="28"/>
          <w:szCs w:val="28"/>
          <w:highlight w:val="green"/>
          <w:lang w:eastAsia="ko-KR"/>
        </w:rPr>
        <w:t>в таблице 10 Приложение Г</w:t>
      </w:r>
      <w:r w:rsidRPr="00D73EB1">
        <w:rPr>
          <w:rFonts w:ascii="Times New Roman" w:hAnsi="Times New Roman" w:cs="Times New Roman"/>
          <w:bCs/>
          <w:sz w:val="28"/>
          <w:szCs w:val="28"/>
          <w:highlight w:val="green"/>
          <w:lang w:eastAsia="ko-KR"/>
        </w:rPr>
        <w:t>.</w:t>
      </w:r>
    </w:p>
    <w:p w:rsidR="00617A9E" w:rsidRPr="00D73EB1" w:rsidRDefault="00617A9E" w:rsidP="00D73EB1">
      <w:pPr>
        <w:pStyle w:val="a9"/>
        <w:ind w:firstLine="0"/>
        <w:rPr>
          <w:bCs/>
          <w:sz w:val="28"/>
          <w:szCs w:val="28"/>
          <w:highlight w:val="green"/>
          <w:lang w:eastAsia="ko-KR"/>
        </w:rPr>
      </w:pPr>
    </w:p>
    <w:p w:rsidR="00617A9E" w:rsidRPr="00B64916" w:rsidRDefault="00617A9E" w:rsidP="00B64916">
      <w:pPr>
        <w:spacing w:after="0" w:line="240" w:lineRule="auto"/>
        <w:ind w:left="23" w:right="79" w:firstLine="380"/>
        <w:jc w:val="both"/>
        <w:rPr>
          <w:rFonts w:ascii="Times New Roman" w:hAnsi="Times New Roman" w:cs="Times New Roman"/>
          <w:b/>
          <w:bCs/>
          <w:i/>
          <w:sz w:val="28"/>
          <w:szCs w:val="28"/>
          <w:lang w:val="kk-KZ" w:eastAsia="kk-KZ"/>
        </w:rPr>
      </w:pPr>
      <w:r w:rsidRPr="00B64916">
        <w:rPr>
          <w:rFonts w:ascii="Times New Roman" w:hAnsi="Times New Roman" w:cs="Times New Roman"/>
          <w:b/>
          <w:bCs/>
          <w:i/>
          <w:sz w:val="28"/>
          <w:szCs w:val="28"/>
          <w:lang w:val="kk-KZ" w:eastAsia="kk-KZ"/>
        </w:rPr>
        <w:t>Радиальные отстойники</w:t>
      </w:r>
    </w:p>
    <w:p w:rsidR="00617A9E" w:rsidRPr="00B64916" w:rsidRDefault="00617A9E" w:rsidP="00B64916">
      <w:pPr>
        <w:spacing w:after="0" w:line="240" w:lineRule="auto"/>
        <w:ind w:left="23" w:right="79" w:firstLine="380"/>
        <w:jc w:val="both"/>
        <w:rPr>
          <w:rFonts w:ascii="Times New Roman" w:hAnsi="Times New Roman" w:cs="Times New Roman"/>
          <w:bCs/>
          <w:sz w:val="28"/>
          <w:szCs w:val="28"/>
          <w:lang w:val="kk-KZ" w:eastAsia="kk-KZ"/>
        </w:rPr>
      </w:pPr>
      <w:r w:rsidRPr="00B64916">
        <w:rPr>
          <w:rFonts w:ascii="Times New Roman" w:hAnsi="Times New Roman" w:cs="Times New Roman"/>
          <w:bCs/>
          <w:sz w:val="28"/>
          <w:szCs w:val="28"/>
          <w:lang w:val="kk-KZ" w:eastAsia="kk-KZ"/>
        </w:rPr>
        <w:t xml:space="preserve"> Технологическая схема контроля за работой радиалъного отстойника показана на рис. 5.5. Измеряемые параметры и показатели те же, что и для горизонтальных отстойников. Ферму со скребками приводят в действие на 1,5...2 часа до выгрузки осадка; приямок для хранения осадка при механизированном его удалении рассчитывают на 8 часов, что предопределяет как минимум трехкратную выгрузку его в течение суток. Для сбора плавающих веществ обычно применяются сборные бункеры на поворотном шарнирном устройстве, которые подтапливаются под уровень воды при проходе над ними фермы скребка.</w:t>
      </w:r>
    </w:p>
    <w:p w:rsidR="00617A9E" w:rsidRPr="00B64916" w:rsidRDefault="00617A9E" w:rsidP="00B64916">
      <w:pPr>
        <w:spacing w:after="0" w:line="240" w:lineRule="auto"/>
        <w:ind w:left="23" w:right="79" w:firstLine="380"/>
        <w:jc w:val="both"/>
        <w:rPr>
          <w:rFonts w:ascii="Times New Roman" w:hAnsi="Times New Roman" w:cs="Times New Roman"/>
          <w:bCs/>
          <w:sz w:val="28"/>
          <w:szCs w:val="28"/>
          <w:lang w:val="kk-KZ" w:eastAsia="kk-KZ"/>
        </w:rPr>
      </w:pPr>
    </w:p>
    <w:p w:rsidR="00617A9E" w:rsidRPr="00B64916" w:rsidRDefault="00617A9E" w:rsidP="00B64916">
      <w:pPr>
        <w:spacing w:after="0" w:line="240" w:lineRule="auto"/>
        <w:ind w:left="23" w:right="79" w:firstLine="380"/>
        <w:jc w:val="both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:rsidR="00617A9E" w:rsidRPr="00B64916" w:rsidRDefault="00617A9E" w:rsidP="00B64916">
      <w:pPr>
        <w:spacing w:after="0" w:line="240" w:lineRule="auto"/>
        <w:ind w:left="20" w:right="20" w:firstLine="32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  <w:lang w:val="kk-KZ" w:eastAsia="kk-KZ"/>
        </w:rPr>
      </w:pPr>
      <w:r w:rsidRPr="00B64916">
        <w:rPr>
          <w:rFonts w:ascii="Times New Roman" w:hAnsi="Times New Roman" w:cs="Times New Roman"/>
          <w:b/>
          <w:bCs/>
          <w:i/>
          <w:iCs/>
          <w:sz w:val="28"/>
          <w:szCs w:val="28"/>
          <w:lang w:val="kk-KZ" w:eastAsia="kk-KZ"/>
        </w:rPr>
        <w:t xml:space="preserve">Вертикальные отстойники </w:t>
      </w:r>
    </w:p>
    <w:p w:rsidR="00617A9E" w:rsidRPr="00B64916" w:rsidRDefault="00617A9E" w:rsidP="00B64916">
      <w:pPr>
        <w:spacing w:after="0" w:line="240" w:lineRule="auto"/>
        <w:ind w:left="20" w:right="20" w:firstLine="3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4916">
        <w:rPr>
          <w:rFonts w:ascii="Times New Roman" w:hAnsi="Times New Roman" w:cs="Times New Roman"/>
          <w:bCs/>
          <w:sz w:val="28"/>
          <w:szCs w:val="28"/>
          <w:lang w:val="kk-KZ" w:eastAsia="kk-KZ"/>
        </w:rPr>
        <w:t xml:space="preserve"> Характерным недостатком традиционных вертикальных отстойников с центральной трубой и отражательным щитом является несовершенство распределительной системы. Поток воды, выходящий через зазор между центральной трубой и отражательным щитом, создает зоны транзитных струй вблизи стен сооружения и водоворотные зоны по периферии центральной трубы, в связи с чем коэффициент объемного использования вертикальных отстойников имеет наименьшее значение (К</w:t>
      </w:r>
      <w:r w:rsidRPr="00B64916">
        <w:rPr>
          <w:rFonts w:ascii="Times New Roman" w:hAnsi="Times New Roman" w:cs="Times New Roman"/>
          <w:bCs/>
          <w:sz w:val="28"/>
          <w:szCs w:val="28"/>
          <w:vertAlign w:val="subscript"/>
          <w:lang w:val="en-US" w:eastAsia="kk-KZ"/>
        </w:rPr>
        <w:t>set</w:t>
      </w:r>
      <w:r w:rsidRPr="00B64916">
        <w:rPr>
          <w:rFonts w:ascii="Times New Roman" w:hAnsi="Times New Roman" w:cs="Times New Roman"/>
          <w:bCs/>
          <w:sz w:val="28"/>
          <w:szCs w:val="28"/>
          <w:lang w:val="kk-KZ" w:eastAsia="kk-KZ"/>
        </w:rPr>
        <w:t xml:space="preserve"> = 0,35). Если же система распределения воды разветвлена, как в отстойниках  с нисходяще - восходящим движением жидкости, коэффициент обьемного использования возрастает до 0,6. Следуег заметить, что даже небольшие неточности в монтаже распределигельной системы весьма существенно снижают коэффициент объемного использования отстойника (до 0,45...0,5).</w:t>
      </w:r>
    </w:p>
    <w:p w:rsidR="00617A9E" w:rsidRPr="00B64916" w:rsidRDefault="00617A9E" w:rsidP="00B64916">
      <w:pPr>
        <w:spacing w:after="0" w:line="240" w:lineRule="auto"/>
        <w:ind w:left="20" w:right="20" w:firstLine="3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64916">
        <w:rPr>
          <w:rFonts w:ascii="Times New Roman" w:hAnsi="Times New Roman" w:cs="Times New Roman"/>
          <w:bCs/>
          <w:sz w:val="28"/>
          <w:szCs w:val="28"/>
          <w:lang w:val="kk-KZ" w:eastAsia="kk-KZ"/>
        </w:rPr>
        <w:lastRenderedPageBreak/>
        <w:t xml:space="preserve">Необходимо уделить внимание выгрузке осадка из вертикальных отстойников: скольжение осадка в центральной зоне конической части отстойников происходит легче и быстрее, чем по плоскости днища, в связи с чем образуется воронка, через которую подсасывается вода. </w:t>
      </w:r>
      <w:r w:rsidRPr="00B64916">
        <w:rPr>
          <w:rFonts w:ascii="Times New Roman" w:hAnsi="Times New Roman" w:cs="Times New Roman"/>
          <w:bCs/>
          <w:sz w:val="28"/>
          <w:szCs w:val="28"/>
        </w:rPr>
        <w:t xml:space="preserve">Практикуют </w:t>
      </w:r>
      <w:r w:rsidRPr="00B64916">
        <w:rPr>
          <w:rFonts w:ascii="Times New Roman" w:hAnsi="Times New Roman" w:cs="Times New Roman"/>
          <w:bCs/>
          <w:sz w:val="28"/>
          <w:szCs w:val="28"/>
          <w:lang w:val="kk-KZ" w:eastAsia="kk-KZ"/>
        </w:rPr>
        <w:t>дробную выгрузку осадка, давая возможность пристенному слою сползать в приямок. Кроме того, применяют разрушение слоя осадка в пристенной части различными приспособлениями, чередуя периоды выпуска осадка и разрушения  уплотненного слоя на коническом днище.</w:t>
      </w:r>
    </w:p>
    <w:p w:rsidR="00617A9E" w:rsidRPr="00B64916" w:rsidRDefault="00617A9E" w:rsidP="00B64916">
      <w:pPr>
        <w:spacing w:after="0" w:line="240" w:lineRule="auto"/>
        <w:ind w:left="20" w:right="20" w:firstLine="320"/>
        <w:jc w:val="both"/>
        <w:rPr>
          <w:rFonts w:ascii="Times New Roman" w:hAnsi="Times New Roman" w:cs="Times New Roman"/>
          <w:bCs/>
          <w:sz w:val="28"/>
          <w:szCs w:val="28"/>
          <w:lang w:val="kk-KZ" w:eastAsia="kk-KZ"/>
        </w:rPr>
      </w:pPr>
      <w:r w:rsidRPr="00B64916">
        <w:rPr>
          <w:rFonts w:ascii="Times New Roman" w:hAnsi="Times New Roman" w:cs="Times New Roman"/>
          <w:bCs/>
          <w:sz w:val="28"/>
          <w:szCs w:val="28"/>
          <w:lang w:val="kk-KZ" w:eastAsia="kk-KZ"/>
        </w:rPr>
        <w:t>Технологическая схема контроля за работой вертикальных отстойников аналогична схемам для горизонтальных и радиальных отстойников.</w:t>
      </w:r>
    </w:p>
    <w:p w:rsidR="00617A9E" w:rsidRPr="00B64916" w:rsidRDefault="00617A9E" w:rsidP="00B64916">
      <w:pPr>
        <w:spacing w:after="0" w:line="240" w:lineRule="auto"/>
        <w:ind w:left="20" w:right="20" w:firstLine="320"/>
        <w:jc w:val="both"/>
        <w:rPr>
          <w:rFonts w:ascii="Times New Roman" w:hAnsi="Times New Roman" w:cs="Times New Roman"/>
          <w:bCs/>
          <w:sz w:val="28"/>
          <w:szCs w:val="28"/>
          <w:lang w:val="kk-KZ" w:eastAsia="kk-KZ"/>
        </w:rPr>
      </w:pPr>
    </w:p>
    <w:p w:rsidR="00617A9E" w:rsidRPr="00B64916" w:rsidRDefault="00617A9E" w:rsidP="00B6491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napToGrid w:val="0"/>
          <w:sz w:val="28"/>
          <w:szCs w:val="28"/>
        </w:rPr>
      </w:pPr>
    </w:p>
    <w:p w:rsidR="00617A9E" w:rsidRPr="00B64916" w:rsidRDefault="00617A9E" w:rsidP="00B6491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napToGrid w:val="0"/>
          <w:color w:val="FF0000"/>
          <w:sz w:val="28"/>
          <w:szCs w:val="28"/>
        </w:rPr>
      </w:pPr>
    </w:p>
    <w:p w:rsidR="00617A9E" w:rsidRPr="00B64916" w:rsidRDefault="00617A9E" w:rsidP="00B64916">
      <w:pPr>
        <w:spacing w:after="0" w:line="240" w:lineRule="auto"/>
        <w:ind w:firstLine="567"/>
        <w:rPr>
          <w:rFonts w:ascii="Times New Roman" w:hAnsi="Times New Roman" w:cs="Times New Roman"/>
          <w:bCs/>
          <w:sz w:val="28"/>
          <w:szCs w:val="28"/>
          <w:lang w:val="kk-KZ" w:eastAsia="kk-KZ"/>
        </w:rPr>
      </w:pPr>
      <w:r w:rsidRPr="00B64916">
        <w:rPr>
          <w:rFonts w:ascii="Times New Roman" w:hAnsi="Times New Roman" w:cs="Times New Roman"/>
          <w:i/>
          <w:sz w:val="24"/>
          <w:szCs w:val="24"/>
        </w:rPr>
        <w:t xml:space="preserve">                           </w:t>
      </w:r>
    </w:p>
    <w:p w:rsidR="00617A9E" w:rsidRPr="00B64916" w:rsidRDefault="00617A9E" w:rsidP="00B64916">
      <w:pPr>
        <w:spacing w:after="0" w:line="240" w:lineRule="auto"/>
        <w:ind w:left="20" w:right="20" w:firstLine="3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17A9E" w:rsidRPr="00B649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44A7A6A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6F519DA"/>
    <w:multiLevelType w:val="hybridMultilevel"/>
    <w:tmpl w:val="C53C0A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4A1CB9"/>
    <w:multiLevelType w:val="hybridMultilevel"/>
    <w:tmpl w:val="111238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C7325D"/>
    <w:multiLevelType w:val="singleLevel"/>
    <w:tmpl w:val="99C4917E"/>
    <w:lvl w:ilvl="0">
      <w:start w:val="36"/>
      <w:numFmt w:val="decimal"/>
      <w:lvlText w:val="%1."/>
      <w:legacy w:legacy="1" w:legacySpace="0" w:legacyIndent="617"/>
      <w:lvlJc w:val="left"/>
      <w:rPr>
        <w:rFonts w:ascii="Calibri" w:hAnsi="Calibri" w:hint="default"/>
      </w:rPr>
    </w:lvl>
  </w:abstractNum>
  <w:abstractNum w:abstractNumId="5">
    <w:nsid w:val="0F7D5992"/>
    <w:multiLevelType w:val="hybridMultilevel"/>
    <w:tmpl w:val="77EC195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5366CE"/>
    <w:multiLevelType w:val="hybridMultilevel"/>
    <w:tmpl w:val="238641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935C88"/>
    <w:multiLevelType w:val="hybridMultilevel"/>
    <w:tmpl w:val="2DB4D9F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63C31AA"/>
    <w:multiLevelType w:val="singleLevel"/>
    <w:tmpl w:val="2D58043C"/>
    <w:lvl w:ilvl="0">
      <w:start w:val="1"/>
      <w:numFmt w:val="decimal"/>
      <w:lvlText w:val="%1.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9">
    <w:nsid w:val="19021CDD"/>
    <w:multiLevelType w:val="singleLevel"/>
    <w:tmpl w:val="055604A2"/>
    <w:lvl w:ilvl="0">
      <w:start w:val="42"/>
      <w:numFmt w:val="decimal"/>
      <w:lvlText w:val="%1."/>
      <w:legacy w:legacy="1" w:legacySpace="0" w:legacyIndent="892"/>
      <w:lvlJc w:val="left"/>
      <w:rPr>
        <w:rFonts w:ascii="Calibri" w:hAnsi="Calibri" w:hint="default"/>
      </w:rPr>
    </w:lvl>
  </w:abstractNum>
  <w:abstractNum w:abstractNumId="10">
    <w:nsid w:val="1FDD2541"/>
    <w:multiLevelType w:val="hybridMultilevel"/>
    <w:tmpl w:val="C88EA5CA"/>
    <w:lvl w:ilvl="0" w:tplc="BD62E6C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2C68DF3E">
      <w:numFmt w:val="none"/>
      <w:lvlText w:val=""/>
      <w:lvlJc w:val="left"/>
      <w:pPr>
        <w:tabs>
          <w:tab w:val="num" w:pos="360"/>
        </w:tabs>
      </w:pPr>
    </w:lvl>
    <w:lvl w:ilvl="2" w:tplc="EF4A7398">
      <w:numFmt w:val="none"/>
      <w:lvlText w:val=""/>
      <w:lvlJc w:val="left"/>
      <w:pPr>
        <w:tabs>
          <w:tab w:val="num" w:pos="360"/>
        </w:tabs>
      </w:pPr>
    </w:lvl>
    <w:lvl w:ilvl="3" w:tplc="EDCE93D0">
      <w:numFmt w:val="none"/>
      <w:lvlText w:val=""/>
      <w:lvlJc w:val="left"/>
      <w:pPr>
        <w:tabs>
          <w:tab w:val="num" w:pos="360"/>
        </w:tabs>
      </w:pPr>
    </w:lvl>
    <w:lvl w:ilvl="4" w:tplc="18246422">
      <w:numFmt w:val="none"/>
      <w:lvlText w:val=""/>
      <w:lvlJc w:val="left"/>
      <w:pPr>
        <w:tabs>
          <w:tab w:val="num" w:pos="360"/>
        </w:tabs>
      </w:pPr>
    </w:lvl>
    <w:lvl w:ilvl="5" w:tplc="FD0E9B22">
      <w:numFmt w:val="none"/>
      <w:lvlText w:val=""/>
      <w:lvlJc w:val="left"/>
      <w:pPr>
        <w:tabs>
          <w:tab w:val="num" w:pos="360"/>
        </w:tabs>
      </w:pPr>
    </w:lvl>
    <w:lvl w:ilvl="6" w:tplc="FED26C96">
      <w:numFmt w:val="none"/>
      <w:lvlText w:val=""/>
      <w:lvlJc w:val="left"/>
      <w:pPr>
        <w:tabs>
          <w:tab w:val="num" w:pos="360"/>
        </w:tabs>
      </w:pPr>
    </w:lvl>
    <w:lvl w:ilvl="7" w:tplc="2C38B2C4">
      <w:numFmt w:val="none"/>
      <w:lvlText w:val=""/>
      <w:lvlJc w:val="left"/>
      <w:pPr>
        <w:tabs>
          <w:tab w:val="num" w:pos="360"/>
        </w:tabs>
      </w:pPr>
    </w:lvl>
    <w:lvl w:ilvl="8" w:tplc="89B45A9C">
      <w:numFmt w:val="none"/>
      <w:lvlText w:val=""/>
      <w:lvlJc w:val="left"/>
      <w:pPr>
        <w:tabs>
          <w:tab w:val="num" w:pos="360"/>
        </w:tabs>
      </w:pPr>
    </w:lvl>
  </w:abstractNum>
  <w:abstractNum w:abstractNumId="11">
    <w:nsid w:val="20A34566"/>
    <w:multiLevelType w:val="hybridMultilevel"/>
    <w:tmpl w:val="45F8BA1E"/>
    <w:lvl w:ilvl="0" w:tplc="0419000F">
      <w:start w:val="1"/>
      <w:numFmt w:val="decimal"/>
      <w:lvlText w:val="%1."/>
      <w:lvlJc w:val="left"/>
      <w:pPr>
        <w:ind w:left="743" w:hanging="360"/>
      </w:pPr>
    </w:lvl>
    <w:lvl w:ilvl="1" w:tplc="04190019" w:tentative="1">
      <w:start w:val="1"/>
      <w:numFmt w:val="lowerLetter"/>
      <w:lvlText w:val="%2."/>
      <w:lvlJc w:val="left"/>
      <w:pPr>
        <w:ind w:left="1463" w:hanging="360"/>
      </w:pPr>
    </w:lvl>
    <w:lvl w:ilvl="2" w:tplc="0419001B" w:tentative="1">
      <w:start w:val="1"/>
      <w:numFmt w:val="lowerRoman"/>
      <w:lvlText w:val="%3."/>
      <w:lvlJc w:val="right"/>
      <w:pPr>
        <w:ind w:left="2183" w:hanging="180"/>
      </w:pPr>
    </w:lvl>
    <w:lvl w:ilvl="3" w:tplc="0419000F" w:tentative="1">
      <w:start w:val="1"/>
      <w:numFmt w:val="decimal"/>
      <w:lvlText w:val="%4."/>
      <w:lvlJc w:val="left"/>
      <w:pPr>
        <w:ind w:left="2903" w:hanging="360"/>
      </w:pPr>
    </w:lvl>
    <w:lvl w:ilvl="4" w:tplc="04190019" w:tentative="1">
      <w:start w:val="1"/>
      <w:numFmt w:val="lowerLetter"/>
      <w:lvlText w:val="%5."/>
      <w:lvlJc w:val="left"/>
      <w:pPr>
        <w:ind w:left="3623" w:hanging="360"/>
      </w:pPr>
    </w:lvl>
    <w:lvl w:ilvl="5" w:tplc="0419001B" w:tentative="1">
      <w:start w:val="1"/>
      <w:numFmt w:val="lowerRoman"/>
      <w:lvlText w:val="%6."/>
      <w:lvlJc w:val="right"/>
      <w:pPr>
        <w:ind w:left="4343" w:hanging="180"/>
      </w:pPr>
    </w:lvl>
    <w:lvl w:ilvl="6" w:tplc="0419000F" w:tentative="1">
      <w:start w:val="1"/>
      <w:numFmt w:val="decimal"/>
      <w:lvlText w:val="%7."/>
      <w:lvlJc w:val="left"/>
      <w:pPr>
        <w:ind w:left="5063" w:hanging="360"/>
      </w:pPr>
    </w:lvl>
    <w:lvl w:ilvl="7" w:tplc="04190019" w:tentative="1">
      <w:start w:val="1"/>
      <w:numFmt w:val="lowerLetter"/>
      <w:lvlText w:val="%8."/>
      <w:lvlJc w:val="left"/>
      <w:pPr>
        <w:ind w:left="5783" w:hanging="360"/>
      </w:pPr>
    </w:lvl>
    <w:lvl w:ilvl="8" w:tplc="0419001B" w:tentative="1">
      <w:start w:val="1"/>
      <w:numFmt w:val="lowerRoman"/>
      <w:lvlText w:val="%9."/>
      <w:lvlJc w:val="right"/>
      <w:pPr>
        <w:ind w:left="6503" w:hanging="180"/>
      </w:pPr>
    </w:lvl>
  </w:abstractNum>
  <w:abstractNum w:abstractNumId="12">
    <w:nsid w:val="25D5072D"/>
    <w:multiLevelType w:val="multilevel"/>
    <w:tmpl w:val="7A2A2750"/>
    <w:lvl w:ilvl="0">
      <w:start w:val="3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551"/>
        </w:tabs>
        <w:ind w:left="3551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940"/>
        </w:tabs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00"/>
        </w:tabs>
        <w:ind w:left="39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560"/>
        </w:tabs>
        <w:ind w:left="4560" w:hanging="2160"/>
      </w:pPr>
      <w:rPr>
        <w:rFonts w:hint="default"/>
      </w:rPr>
    </w:lvl>
  </w:abstractNum>
  <w:abstractNum w:abstractNumId="13">
    <w:nsid w:val="261A68E0"/>
    <w:multiLevelType w:val="singleLevel"/>
    <w:tmpl w:val="4E9C2A54"/>
    <w:lvl w:ilvl="0">
      <w:start w:val="1"/>
      <w:numFmt w:val="decimal"/>
      <w:lvlText w:val="%1)"/>
      <w:legacy w:legacy="1" w:legacySpace="0" w:legacyIndent="297"/>
      <w:lvlJc w:val="left"/>
      <w:rPr>
        <w:rFonts w:ascii="Times New Roman" w:hAnsi="Times New Roman" w:cs="Times New Roman" w:hint="default"/>
      </w:rPr>
    </w:lvl>
  </w:abstractNum>
  <w:abstractNum w:abstractNumId="14">
    <w:nsid w:val="2CDF1802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>
    <w:nsid w:val="2D1407C6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>
    <w:nsid w:val="330C16B4"/>
    <w:multiLevelType w:val="hybridMultilevel"/>
    <w:tmpl w:val="A61C138E"/>
    <w:lvl w:ilvl="0" w:tplc="645CBB3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2D5879"/>
    <w:multiLevelType w:val="singleLevel"/>
    <w:tmpl w:val="D5B884C2"/>
    <w:lvl w:ilvl="0">
      <w:start w:val="1"/>
      <w:numFmt w:val="decimal"/>
      <w:lvlText w:val="%1)"/>
      <w:legacy w:legacy="1" w:legacySpace="0" w:legacyIndent="321"/>
      <w:lvlJc w:val="left"/>
      <w:rPr>
        <w:rFonts w:ascii="Times New Roman" w:hAnsi="Times New Roman" w:cs="Times New Roman" w:hint="default"/>
      </w:rPr>
    </w:lvl>
  </w:abstractNum>
  <w:abstractNum w:abstractNumId="18">
    <w:nsid w:val="3A953803"/>
    <w:multiLevelType w:val="singleLevel"/>
    <w:tmpl w:val="BA747724"/>
    <w:lvl w:ilvl="0">
      <w:start w:val="25"/>
      <w:numFmt w:val="decimal"/>
      <w:lvlText w:val="%1."/>
      <w:legacy w:legacy="1" w:legacySpace="0" w:legacyIndent="382"/>
      <w:lvlJc w:val="left"/>
      <w:rPr>
        <w:rFonts w:ascii="Calibri" w:hAnsi="Calibri" w:hint="default"/>
      </w:rPr>
    </w:lvl>
  </w:abstractNum>
  <w:abstractNum w:abstractNumId="19">
    <w:nsid w:val="3B130593"/>
    <w:multiLevelType w:val="multilevel"/>
    <w:tmpl w:val="A67C6D0A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940"/>
        </w:tabs>
        <w:ind w:left="2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00"/>
        </w:tabs>
        <w:ind w:left="39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60"/>
        </w:tabs>
        <w:ind w:left="4560" w:hanging="2160"/>
      </w:pPr>
      <w:rPr>
        <w:rFonts w:hint="default"/>
      </w:rPr>
    </w:lvl>
  </w:abstractNum>
  <w:abstractNum w:abstractNumId="20">
    <w:nsid w:val="3CBD663A"/>
    <w:multiLevelType w:val="multilevel"/>
    <w:tmpl w:val="AE6CE8FC"/>
    <w:lvl w:ilvl="0">
      <w:start w:val="2"/>
      <w:numFmt w:val="decimal"/>
      <w:lvlText w:val="%1"/>
      <w:lvlJc w:val="left"/>
      <w:pPr>
        <w:tabs>
          <w:tab w:val="num" w:pos="504"/>
        </w:tabs>
        <w:ind w:left="504" w:hanging="50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71"/>
        </w:tabs>
        <w:ind w:left="1071" w:hanging="50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21">
    <w:nsid w:val="45D677EE"/>
    <w:multiLevelType w:val="hybridMultilevel"/>
    <w:tmpl w:val="66B47910"/>
    <w:lvl w:ilvl="0" w:tplc="49BC276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6377D88"/>
    <w:multiLevelType w:val="singleLevel"/>
    <w:tmpl w:val="285EFE5A"/>
    <w:lvl w:ilvl="0">
      <w:start w:val="29"/>
      <w:numFmt w:val="decimal"/>
      <w:lvlText w:val="%1."/>
      <w:legacy w:legacy="1" w:legacySpace="0" w:legacyIndent="414"/>
      <w:lvlJc w:val="left"/>
      <w:rPr>
        <w:rFonts w:ascii="Calibri" w:hAnsi="Calibri" w:hint="default"/>
      </w:rPr>
    </w:lvl>
  </w:abstractNum>
  <w:abstractNum w:abstractNumId="23">
    <w:nsid w:val="47B94A3A"/>
    <w:multiLevelType w:val="multilevel"/>
    <w:tmpl w:val="9E581CCE"/>
    <w:lvl w:ilvl="0">
      <w:start w:val="4"/>
      <w:numFmt w:val="decimal"/>
      <w:lvlText w:val="%1"/>
      <w:lvlJc w:val="left"/>
      <w:pPr>
        <w:tabs>
          <w:tab w:val="num" w:pos="564"/>
        </w:tabs>
        <w:ind w:left="564" w:hanging="564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2123"/>
        </w:tabs>
        <w:ind w:left="2123" w:hanging="56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838"/>
        </w:tabs>
        <w:ind w:left="38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757"/>
        </w:tabs>
        <w:ind w:left="575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316"/>
        </w:tabs>
        <w:ind w:left="73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9235"/>
        </w:tabs>
        <w:ind w:left="923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794"/>
        </w:tabs>
        <w:ind w:left="107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713"/>
        </w:tabs>
        <w:ind w:left="1271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632"/>
        </w:tabs>
        <w:ind w:left="14632" w:hanging="2160"/>
      </w:pPr>
      <w:rPr>
        <w:rFonts w:hint="default"/>
      </w:rPr>
    </w:lvl>
  </w:abstractNum>
  <w:abstractNum w:abstractNumId="24">
    <w:nsid w:val="4E2D63B5"/>
    <w:multiLevelType w:val="singleLevel"/>
    <w:tmpl w:val="C6041B36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25">
    <w:nsid w:val="50B5056E"/>
    <w:multiLevelType w:val="multilevel"/>
    <w:tmpl w:val="E1FE7436"/>
    <w:lvl w:ilvl="0">
      <w:start w:val="4"/>
      <w:numFmt w:val="decimal"/>
      <w:lvlText w:val="%1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33"/>
        </w:tabs>
        <w:ind w:left="1133" w:hanging="864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87"/>
        </w:tabs>
        <w:ind w:left="18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56"/>
        </w:tabs>
        <w:ind w:left="21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85"/>
        </w:tabs>
        <w:ind w:left="2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54"/>
        </w:tabs>
        <w:ind w:left="30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683"/>
        </w:tabs>
        <w:ind w:left="36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12"/>
        </w:tabs>
        <w:ind w:left="4312" w:hanging="2160"/>
      </w:pPr>
      <w:rPr>
        <w:rFonts w:hint="default"/>
      </w:rPr>
    </w:lvl>
  </w:abstractNum>
  <w:abstractNum w:abstractNumId="26">
    <w:nsid w:val="54EE03B7"/>
    <w:multiLevelType w:val="multilevel"/>
    <w:tmpl w:val="7CCC321A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551710A6"/>
    <w:multiLevelType w:val="hybridMultilevel"/>
    <w:tmpl w:val="EFB22CB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8C82D3F"/>
    <w:multiLevelType w:val="hybridMultilevel"/>
    <w:tmpl w:val="88E67716"/>
    <w:lvl w:ilvl="0" w:tplc="D8A0274A">
      <w:start w:val="1"/>
      <w:numFmt w:val="decimal"/>
      <w:lvlText w:val="%1"/>
      <w:lvlJc w:val="left"/>
      <w:pPr>
        <w:tabs>
          <w:tab w:val="num" w:pos="864"/>
        </w:tabs>
        <w:ind w:left="8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84"/>
        </w:tabs>
        <w:ind w:left="158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04"/>
        </w:tabs>
        <w:ind w:left="230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24"/>
        </w:tabs>
        <w:ind w:left="302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44"/>
        </w:tabs>
        <w:ind w:left="37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64"/>
        </w:tabs>
        <w:ind w:left="446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84"/>
        </w:tabs>
        <w:ind w:left="518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04"/>
        </w:tabs>
        <w:ind w:left="590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24"/>
        </w:tabs>
        <w:ind w:left="6624" w:hanging="180"/>
      </w:pPr>
    </w:lvl>
  </w:abstractNum>
  <w:abstractNum w:abstractNumId="29">
    <w:nsid w:val="5EE6693B"/>
    <w:multiLevelType w:val="multilevel"/>
    <w:tmpl w:val="47865994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30">
    <w:nsid w:val="60933EF0"/>
    <w:multiLevelType w:val="hybridMultilevel"/>
    <w:tmpl w:val="47248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6FD383D"/>
    <w:multiLevelType w:val="singleLevel"/>
    <w:tmpl w:val="7A6CF8E8"/>
    <w:lvl w:ilvl="0">
      <w:start w:val="1"/>
      <w:numFmt w:val="decimal"/>
      <w:lvlText w:val="%1.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32">
    <w:nsid w:val="69786E69"/>
    <w:multiLevelType w:val="hybridMultilevel"/>
    <w:tmpl w:val="5D32B916"/>
    <w:lvl w:ilvl="0" w:tplc="D4E0522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CA54433"/>
    <w:multiLevelType w:val="multilevel"/>
    <w:tmpl w:val="8042FFD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4">
    <w:nsid w:val="6E6039EA"/>
    <w:multiLevelType w:val="hybridMultilevel"/>
    <w:tmpl w:val="B60A45A2"/>
    <w:lvl w:ilvl="0" w:tplc="EEFCD10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4776C5B6">
      <w:numFmt w:val="none"/>
      <w:lvlText w:val=""/>
      <w:lvlJc w:val="left"/>
      <w:pPr>
        <w:tabs>
          <w:tab w:val="num" w:pos="360"/>
        </w:tabs>
      </w:pPr>
    </w:lvl>
    <w:lvl w:ilvl="2" w:tplc="5454AC26">
      <w:numFmt w:val="none"/>
      <w:lvlText w:val=""/>
      <w:lvlJc w:val="left"/>
      <w:pPr>
        <w:tabs>
          <w:tab w:val="num" w:pos="360"/>
        </w:tabs>
      </w:pPr>
    </w:lvl>
    <w:lvl w:ilvl="3" w:tplc="C734982A">
      <w:numFmt w:val="none"/>
      <w:lvlText w:val=""/>
      <w:lvlJc w:val="left"/>
      <w:pPr>
        <w:tabs>
          <w:tab w:val="num" w:pos="360"/>
        </w:tabs>
      </w:pPr>
    </w:lvl>
    <w:lvl w:ilvl="4" w:tplc="05FCF596">
      <w:numFmt w:val="none"/>
      <w:lvlText w:val=""/>
      <w:lvlJc w:val="left"/>
      <w:pPr>
        <w:tabs>
          <w:tab w:val="num" w:pos="360"/>
        </w:tabs>
      </w:pPr>
    </w:lvl>
    <w:lvl w:ilvl="5" w:tplc="1800F6D6">
      <w:numFmt w:val="none"/>
      <w:lvlText w:val=""/>
      <w:lvlJc w:val="left"/>
      <w:pPr>
        <w:tabs>
          <w:tab w:val="num" w:pos="360"/>
        </w:tabs>
      </w:pPr>
    </w:lvl>
    <w:lvl w:ilvl="6" w:tplc="FECC6A30">
      <w:numFmt w:val="none"/>
      <w:lvlText w:val=""/>
      <w:lvlJc w:val="left"/>
      <w:pPr>
        <w:tabs>
          <w:tab w:val="num" w:pos="360"/>
        </w:tabs>
      </w:pPr>
    </w:lvl>
    <w:lvl w:ilvl="7" w:tplc="485E8E1A">
      <w:numFmt w:val="none"/>
      <w:lvlText w:val=""/>
      <w:lvlJc w:val="left"/>
      <w:pPr>
        <w:tabs>
          <w:tab w:val="num" w:pos="360"/>
        </w:tabs>
      </w:pPr>
    </w:lvl>
    <w:lvl w:ilvl="8" w:tplc="1CF43FB2">
      <w:numFmt w:val="none"/>
      <w:lvlText w:val=""/>
      <w:lvlJc w:val="left"/>
      <w:pPr>
        <w:tabs>
          <w:tab w:val="num" w:pos="360"/>
        </w:tabs>
      </w:pPr>
    </w:lvl>
  </w:abstractNum>
  <w:abstractNum w:abstractNumId="35">
    <w:nsid w:val="76F143BF"/>
    <w:multiLevelType w:val="multilevel"/>
    <w:tmpl w:val="BB4A89A6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AF85BD5"/>
    <w:multiLevelType w:val="hybridMultilevel"/>
    <w:tmpl w:val="CFE4ED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7"/>
  </w:num>
  <w:num w:numId="3">
    <w:abstractNumId w:val="17"/>
    <w:lvlOverride w:ilvl="0">
      <w:lvl w:ilvl="0">
        <w:start w:val="6"/>
        <w:numFmt w:val="decimal"/>
        <w:lvlText w:val="%1)"/>
        <w:legacy w:legacy="1" w:legacySpace="0" w:legacyIndent="31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4"/>
  </w:num>
  <w:num w:numId="5">
    <w:abstractNumId w:val="13"/>
  </w:num>
  <w:num w:numId="6">
    <w:abstractNumId w:val="8"/>
  </w:num>
  <w:num w:numId="7">
    <w:abstractNumId w:val="35"/>
  </w:num>
  <w:num w:numId="8">
    <w:abstractNumId w:val="31"/>
  </w:num>
  <w:num w:numId="9">
    <w:abstractNumId w:val="36"/>
  </w:num>
  <w:num w:numId="10">
    <w:abstractNumId w:val="10"/>
  </w:num>
  <w:num w:numId="11">
    <w:abstractNumId w:val="34"/>
  </w:num>
  <w:num w:numId="12">
    <w:abstractNumId w:val="7"/>
  </w:num>
  <w:num w:numId="13">
    <w:abstractNumId w:val="5"/>
  </w:num>
  <w:num w:numId="14">
    <w:abstractNumId w:val="27"/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111"/>
        <w:lvlJc w:val="left"/>
        <w:rPr>
          <w:rFonts w:ascii="Arial" w:hAnsi="Arial" w:cs="Arial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116"/>
        <w:lvlJc w:val="left"/>
        <w:rPr>
          <w:rFonts w:ascii="Arial" w:hAnsi="Arial" w:cs="Arial" w:hint="default"/>
        </w:rPr>
      </w:lvl>
    </w:lvlOverride>
  </w:num>
  <w:num w:numId="17">
    <w:abstractNumId w:val="20"/>
  </w:num>
  <w:num w:numId="18">
    <w:abstractNumId w:val="33"/>
  </w:num>
  <w:num w:numId="19">
    <w:abstractNumId w:val="3"/>
  </w:num>
  <w:num w:numId="20">
    <w:abstractNumId w:val="30"/>
  </w:num>
  <w:num w:numId="21">
    <w:abstractNumId w:val="6"/>
  </w:num>
  <w:num w:numId="22">
    <w:abstractNumId w:val="21"/>
  </w:num>
  <w:num w:numId="23">
    <w:abstractNumId w:val="2"/>
  </w:num>
  <w:num w:numId="24">
    <w:abstractNumId w:val="18"/>
  </w:num>
  <w:num w:numId="25">
    <w:abstractNumId w:val="18"/>
    <w:lvlOverride w:ilvl="0">
      <w:lvl w:ilvl="0">
        <w:start w:val="26"/>
        <w:numFmt w:val="decimal"/>
        <w:lvlText w:val="%1."/>
        <w:legacy w:legacy="1" w:legacySpace="0" w:legacyIndent="383"/>
        <w:lvlJc w:val="left"/>
        <w:rPr>
          <w:rFonts w:ascii="Calibri" w:hAnsi="Calibri" w:hint="default"/>
        </w:rPr>
      </w:lvl>
    </w:lvlOverride>
  </w:num>
  <w:num w:numId="26">
    <w:abstractNumId w:val="22"/>
  </w:num>
  <w:num w:numId="27">
    <w:abstractNumId w:val="4"/>
  </w:num>
  <w:num w:numId="28">
    <w:abstractNumId w:val="9"/>
  </w:num>
  <w:num w:numId="29">
    <w:abstractNumId w:val="29"/>
  </w:num>
  <w:num w:numId="30">
    <w:abstractNumId w:val="32"/>
  </w:num>
  <w:num w:numId="31">
    <w:abstractNumId w:val="16"/>
  </w:num>
  <w:num w:numId="32">
    <w:abstractNumId w:val="28"/>
  </w:num>
  <w:num w:numId="33">
    <w:abstractNumId w:val="25"/>
  </w:num>
  <w:num w:numId="34">
    <w:abstractNumId w:val="19"/>
  </w:num>
  <w:num w:numId="35">
    <w:abstractNumId w:val="23"/>
  </w:num>
  <w:num w:numId="36">
    <w:abstractNumId w:val="1"/>
  </w:num>
  <w:num w:numId="37">
    <w:abstractNumId w:val="14"/>
  </w:num>
  <w:num w:numId="38">
    <w:abstractNumId w:val="15"/>
  </w:num>
  <w:num w:numId="39">
    <w:abstractNumId w:val="11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B61"/>
    <w:rsid w:val="00116B61"/>
    <w:rsid w:val="005109A4"/>
    <w:rsid w:val="00617A9E"/>
    <w:rsid w:val="00B64916"/>
    <w:rsid w:val="00D73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044B8E-F0E6-4FFA-AED4-9A1A26852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table" w:styleId="a3">
    <w:name w:val="Table Grid"/>
    <w:basedOn w:val="a1"/>
    <w:rsid w:val="00617A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617A9E"/>
    <w:pPr>
      <w:spacing w:after="200" w:line="276" w:lineRule="auto"/>
      <w:ind w:left="720"/>
      <w:contextualSpacing/>
    </w:pPr>
    <w:rPr>
      <w:rFonts w:ascii="Calibri" w:eastAsia="Times New Roman" w:hAnsi="Calibri" w:cs="Arial"/>
      <w:lang w:eastAsia="ru-RU"/>
    </w:rPr>
  </w:style>
  <w:style w:type="paragraph" w:customStyle="1" w:styleId="Style1">
    <w:name w:val="Style1"/>
    <w:basedOn w:val="a"/>
    <w:rsid w:val="00617A9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617A9E"/>
    <w:pPr>
      <w:widowControl w:val="0"/>
      <w:autoSpaceDE w:val="0"/>
      <w:autoSpaceDN w:val="0"/>
      <w:adjustRightInd w:val="0"/>
      <w:spacing w:after="0" w:line="284" w:lineRule="exact"/>
      <w:ind w:firstLine="261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617A9E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617A9E"/>
    <w:pPr>
      <w:widowControl w:val="0"/>
      <w:autoSpaceDE w:val="0"/>
      <w:autoSpaceDN w:val="0"/>
      <w:adjustRightInd w:val="0"/>
      <w:spacing w:after="0" w:line="286" w:lineRule="exact"/>
      <w:ind w:firstLine="248"/>
      <w:jc w:val="both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FontStyle11">
    <w:name w:val="Font Style11"/>
    <w:rsid w:val="00617A9E"/>
    <w:rPr>
      <w:rFonts w:ascii="Calibri" w:hAnsi="Calibri" w:cs="Calibri"/>
      <w:b/>
      <w:bCs/>
      <w:spacing w:val="-10"/>
      <w:sz w:val="22"/>
      <w:szCs w:val="22"/>
    </w:rPr>
  </w:style>
  <w:style w:type="character" w:customStyle="1" w:styleId="FontStyle12">
    <w:name w:val="Font Style12"/>
    <w:rsid w:val="00617A9E"/>
    <w:rPr>
      <w:rFonts w:ascii="Calibri" w:hAnsi="Calibri" w:cs="Calibri"/>
      <w:spacing w:val="-20"/>
      <w:sz w:val="22"/>
      <w:szCs w:val="22"/>
    </w:rPr>
  </w:style>
  <w:style w:type="character" w:customStyle="1" w:styleId="FontStyle16">
    <w:name w:val="Font Style16"/>
    <w:rsid w:val="00617A9E"/>
    <w:rPr>
      <w:rFonts w:ascii="Calibri" w:hAnsi="Calibri" w:cs="Calibri"/>
      <w:b/>
      <w:bCs/>
      <w:smallCaps/>
      <w:spacing w:val="-20"/>
      <w:sz w:val="16"/>
      <w:szCs w:val="16"/>
    </w:rPr>
  </w:style>
  <w:style w:type="character" w:customStyle="1" w:styleId="FontStyle18">
    <w:name w:val="Font Style18"/>
    <w:rsid w:val="00617A9E"/>
    <w:rPr>
      <w:rFonts w:ascii="Calibri" w:hAnsi="Calibri" w:cs="Calibri"/>
      <w:sz w:val="20"/>
      <w:szCs w:val="20"/>
    </w:rPr>
  </w:style>
  <w:style w:type="character" w:customStyle="1" w:styleId="FontStyle19">
    <w:name w:val="Font Style19"/>
    <w:rsid w:val="00617A9E"/>
    <w:rPr>
      <w:rFonts w:ascii="Calibri" w:hAnsi="Calibri" w:cs="Calibri"/>
      <w:spacing w:val="-10"/>
      <w:sz w:val="24"/>
      <w:szCs w:val="24"/>
    </w:rPr>
  </w:style>
  <w:style w:type="character" w:customStyle="1" w:styleId="FontStyle20">
    <w:name w:val="Font Style20"/>
    <w:rsid w:val="00617A9E"/>
    <w:rPr>
      <w:rFonts w:ascii="Calibri" w:hAnsi="Calibri" w:cs="Calibri"/>
      <w:sz w:val="20"/>
      <w:szCs w:val="20"/>
    </w:rPr>
  </w:style>
  <w:style w:type="character" w:customStyle="1" w:styleId="FontStyle22">
    <w:name w:val="Font Style22"/>
    <w:rsid w:val="00617A9E"/>
    <w:rPr>
      <w:rFonts w:ascii="Calibri" w:hAnsi="Calibri" w:cs="Calibri"/>
      <w:b/>
      <w:bCs/>
      <w:sz w:val="20"/>
      <w:szCs w:val="20"/>
    </w:rPr>
  </w:style>
  <w:style w:type="character" w:customStyle="1" w:styleId="FontStyle27">
    <w:name w:val="Font Style27"/>
    <w:rsid w:val="00617A9E"/>
    <w:rPr>
      <w:rFonts w:ascii="Calibri" w:hAnsi="Calibri" w:cs="Calibri"/>
      <w:spacing w:val="-30"/>
      <w:sz w:val="26"/>
      <w:szCs w:val="26"/>
    </w:rPr>
  </w:style>
  <w:style w:type="character" w:customStyle="1" w:styleId="FontStyle28">
    <w:name w:val="Font Style28"/>
    <w:rsid w:val="00617A9E"/>
    <w:rPr>
      <w:rFonts w:ascii="Calibri" w:hAnsi="Calibri" w:cs="Calibri"/>
      <w:b/>
      <w:bCs/>
      <w:sz w:val="20"/>
      <w:szCs w:val="20"/>
    </w:rPr>
  </w:style>
  <w:style w:type="paragraph" w:styleId="a5">
    <w:name w:val="header"/>
    <w:basedOn w:val="a"/>
    <w:link w:val="a6"/>
    <w:rsid w:val="00617A9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Верхний колонтитул Знак"/>
    <w:basedOn w:val="a0"/>
    <w:link w:val="a5"/>
    <w:rsid w:val="00617A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rsid w:val="00617A9E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rsid w:val="00617A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unhideWhenUsed/>
    <w:rsid w:val="00617A9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617A9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b">
    <w:name w:val="Body Text"/>
    <w:basedOn w:val="a"/>
    <w:link w:val="ac"/>
    <w:rsid w:val="00617A9E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617A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">
    <w:name w:val="Основной текст (3)_"/>
    <w:link w:val="30"/>
    <w:uiPriority w:val="99"/>
    <w:rsid w:val="00617A9E"/>
    <w:rPr>
      <w:i/>
      <w:i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617A9E"/>
    <w:pPr>
      <w:shd w:val="clear" w:color="auto" w:fill="FFFFFF"/>
      <w:spacing w:after="120" w:line="240" w:lineRule="atLeast"/>
    </w:pPr>
    <w:rPr>
      <w:i/>
      <w:i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16</Pages>
  <Words>5454</Words>
  <Characters>31090</Characters>
  <Application>Microsoft Office Word</Application>
  <DocSecurity>0</DocSecurity>
  <Lines>259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2020-08-28T16:20:00Z</dcterms:created>
  <dcterms:modified xsi:type="dcterms:W3CDTF">2020-08-28T16:40:00Z</dcterms:modified>
</cp:coreProperties>
</file>